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313"/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97EEA" w:rsidRPr="00803A88" w:rsidTr="00FB00FB">
        <w:trPr>
          <w:trHeight w:val="156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97EEA" w:rsidRPr="00803A88" w:rsidRDefault="00A97EEA" w:rsidP="00FB00FB">
            <w:pPr>
              <w:pStyle w:val="ZC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FD31DE" wp14:editId="7C6ED335">
                  <wp:extent cx="14192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E0402" w:rsidRPr="008E0402" w:rsidRDefault="002653BB" w:rsidP="008E0402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318148469"/>
                <w:dataBinding w:xpath="/Texts/OrgaRoot" w:storeItemID="{4EF90DE6-88B6-4264-9629-4D8DFDFE87D2}"/>
                <w:text w:multiLine="1"/>
              </w:sdtPr>
              <w:sdtEndPr/>
              <w:sdtContent>
                <w:r w:rsidR="008E0402" w:rsidRPr="008E0402">
                  <w:rPr>
                    <w:rFonts w:ascii="Arial" w:eastAsia="Times New Roman" w:hAnsi="Arial" w:cs="Arial"/>
                    <w:sz w:val="24"/>
                    <w:szCs w:val="24"/>
                    <w:lang w:eastAsia="en-GB"/>
                  </w:rPr>
                  <w:t>EUROPEAN COMMISSION</w:t>
                </w:r>
              </w:sdtContent>
            </w:sdt>
          </w:p>
          <w:p w:rsidR="00265032" w:rsidRDefault="002653BB" w:rsidP="00265032">
            <w:pPr>
              <w:pStyle w:val="ZDGName"/>
            </w:pPr>
            <w:sdt>
              <w:sdtPr>
                <w:id w:val="607401079"/>
                <w:dataBinding w:xpath="/Author/OrgaEntity1/HeadLine1" w:storeItemID="{EE044946-5330-43F7-8D16-AA78684F2938}"/>
                <w:text w:multiLine="1"/>
              </w:sdtPr>
              <w:sdtEndPr/>
              <w:sdtContent>
                <w:r w:rsidR="00265032" w:rsidRPr="00805FC0">
                  <w:t>European Climate, Infrastructure and Environment Executive Agency</w:t>
                </w:r>
              </w:sdtContent>
            </w:sdt>
          </w:p>
          <w:p w:rsidR="00265032" w:rsidRDefault="00265032" w:rsidP="00265032">
            <w:pPr>
              <w:pStyle w:val="ZDGName"/>
            </w:pPr>
          </w:p>
          <w:p w:rsidR="00265032" w:rsidRDefault="002653BB" w:rsidP="00265032">
            <w:pPr>
              <w:pStyle w:val="ZDGName"/>
            </w:pPr>
            <w:sdt>
              <w:sdtPr>
                <w:rPr>
                  <w:bCs/>
                </w:rPr>
                <w:id w:val="279921843"/>
                <w:dataBinding w:xpath="/Author/OrgaEntity2/HeadLine1" w:storeItemID="{EE044946-5330-43F7-8D16-AA78684F2938}"/>
                <w:text w:multiLine="1"/>
              </w:sdtPr>
              <w:sdtEndPr/>
              <w:sdtContent>
                <w:r w:rsidR="00265032" w:rsidRPr="00722BA5">
                  <w:rPr>
                    <w:bCs/>
                  </w:rPr>
                  <w:t>CINEA.D - Natural resources, climate, sustainable blue economy and clean energy</w:t>
                </w:r>
              </w:sdtContent>
            </w:sdt>
          </w:p>
          <w:p w:rsidR="00A97EEA" w:rsidRPr="008E0402" w:rsidRDefault="002653BB" w:rsidP="00265032">
            <w:pPr>
              <w:pStyle w:val="ZDGName"/>
              <w:rPr>
                <w:rFonts w:ascii="Times New Roman" w:hAnsi="Times New Roman" w:cs="Times New Roman"/>
              </w:rPr>
            </w:pPr>
            <w:sdt>
              <w:sdtPr>
                <w:id w:val="-831219932"/>
                <w:dataBinding w:xpath="/Author/OrgaEntity3/HeadLine1" w:storeItemID="{EE044946-5330-43F7-8D16-AA78684F2938}"/>
                <w:text w:multiLine="1"/>
              </w:sdtPr>
              <w:sdtEndPr/>
              <w:sdtContent>
                <w:r w:rsidR="00265032" w:rsidRPr="00722BA5">
                  <w:t>Unit.D3 – Sustainable Blue Economy</w:t>
                </w:r>
              </w:sdtContent>
            </w:sdt>
            <w:r w:rsidR="00265032" w:rsidRPr="008E0402">
              <w:rPr>
                <w:rFonts w:ascii="Times New Roman" w:hAnsi="Times New Roman" w:cs="Times New Roman"/>
              </w:rPr>
              <w:t xml:space="preserve"> </w:t>
            </w:r>
            <w:r w:rsidR="008E0402" w:rsidRPr="008E04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7EEA" w:rsidRPr="00504E18" w:rsidRDefault="00A97EEA" w:rsidP="00A97EEA">
      <w:pPr>
        <w:spacing w:after="0" w:line="240" w:lineRule="auto"/>
        <w:jc w:val="right"/>
        <w:rPr>
          <w:b/>
          <w:sz w:val="24"/>
          <w:szCs w:val="24"/>
        </w:rPr>
      </w:pPr>
      <w:r w:rsidRPr="00504E18">
        <w:rPr>
          <w:b/>
          <w:sz w:val="24"/>
          <w:szCs w:val="24"/>
        </w:rPr>
        <w:t>ANNEX 1</w:t>
      </w:r>
    </w:p>
    <w:p w:rsidR="00A97EEA" w:rsidRPr="00504E18" w:rsidRDefault="00126AB1" w:rsidP="00A97E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CINEA</w:t>
      </w:r>
      <w:r w:rsidR="00A97EEA" w:rsidRPr="00504E18">
        <w:rPr>
          <w:b/>
          <w:sz w:val="28"/>
          <w:szCs w:val="28"/>
        </w:rPr>
        <w:t xml:space="preserve"> webmasters data protection checklist                         </w:t>
      </w:r>
      <w:r w:rsidR="00A97EEA" w:rsidRPr="00504E18">
        <w:rPr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A97EEA" w:rsidRPr="005C7527" w:rsidTr="00FB00FB">
        <w:tc>
          <w:tcPr>
            <w:tcW w:w="3510" w:type="dxa"/>
          </w:tcPr>
          <w:p w:rsidR="00A97EEA" w:rsidRPr="005C7527" w:rsidRDefault="00A97EEA" w:rsidP="00FB00FB">
            <w:r w:rsidRPr="005C7527">
              <w:t>Name of contractor:</w:t>
            </w:r>
          </w:p>
        </w:tc>
        <w:tc>
          <w:tcPr>
            <w:tcW w:w="5732" w:type="dxa"/>
          </w:tcPr>
          <w:p w:rsidR="00A97EEA" w:rsidRPr="005C7527" w:rsidRDefault="00A97EEA" w:rsidP="00FB00FB"/>
        </w:tc>
      </w:tr>
      <w:tr w:rsidR="00A97EEA" w:rsidRPr="005C7527" w:rsidTr="00FB00FB">
        <w:tc>
          <w:tcPr>
            <w:tcW w:w="3510" w:type="dxa"/>
          </w:tcPr>
          <w:p w:rsidR="00A97EEA" w:rsidRPr="005C7527" w:rsidRDefault="00A97EEA" w:rsidP="00FB00FB">
            <w:r w:rsidRPr="005C7527">
              <w:t xml:space="preserve">Reference to </w:t>
            </w:r>
            <w:r>
              <w:t xml:space="preserve">FWC/ </w:t>
            </w:r>
            <w:r w:rsidRPr="005C7527">
              <w:t>Service contract:</w:t>
            </w:r>
          </w:p>
        </w:tc>
        <w:tc>
          <w:tcPr>
            <w:tcW w:w="5732" w:type="dxa"/>
          </w:tcPr>
          <w:p w:rsidR="00A97EEA" w:rsidRPr="005C7527" w:rsidRDefault="00A97EEA" w:rsidP="00FB00FB"/>
        </w:tc>
      </w:tr>
      <w:tr w:rsidR="00A97EEA" w:rsidRPr="005C7527" w:rsidTr="00FB00FB">
        <w:tc>
          <w:tcPr>
            <w:tcW w:w="3510" w:type="dxa"/>
          </w:tcPr>
          <w:p w:rsidR="00A97EEA" w:rsidRPr="00504E18" w:rsidRDefault="00A97EEA" w:rsidP="00FB00FB">
            <w:pPr>
              <w:rPr>
                <w:b/>
              </w:rPr>
            </w:pPr>
            <w:r w:rsidRPr="00504E18">
              <w:rPr>
                <w:b/>
              </w:rPr>
              <w:t xml:space="preserve">Short name </w:t>
            </w:r>
            <w:r w:rsidRPr="00504E18">
              <w:t xml:space="preserve">and </w:t>
            </w:r>
            <w:r w:rsidRPr="00504E18">
              <w:rPr>
                <w:b/>
              </w:rPr>
              <w:t>url of website:</w:t>
            </w:r>
          </w:p>
        </w:tc>
        <w:tc>
          <w:tcPr>
            <w:tcW w:w="5732" w:type="dxa"/>
          </w:tcPr>
          <w:p w:rsidR="00A97EEA" w:rsidRDefault="00A97EEA" w:rsidP="00FB00FB"/>
        </w:tc>
      </w:tr>
    </w:tbl>
    <w:p w:rsidR="00A97EEA" w:rsidRPr="00A871CD" w:rsidRDefault="00A97EEA" w:rsidP="00A97EEA">
      <w:pPr>
        <w:spacing w:after="0" w:line="240" w:lineRule="auto"/>
        <w:rPr>
          <w:sz w:val="12"/>
          <w:szCs w:val="12"/>
        </w:rPr>
      </w:pPr>
    </w:p>
    <w:p w:rsidR="00A97EEA" w:rsidRPr="002E6E87" w:rsidRDefault="00A97EEA" w:rsidP="00A97EEA">
      <w:pPr>
        <w:spacing w:after="0" w:line="240" w:lineRule="auto"/>
        <w:rPr>
          <w:i/>
        </w:rPr>
      </w:pPr>
      <w:r w:rsidRPr="002E6E87">
        <w:rPr>
          <w:i/>
        </w:rPr>
        <w:t xml:space="preserve">Please indicate </w:t>
      </w:r>
      <w:r>
        <w:rPr>
          <w:i/>
        </w:rPr>
        <w:t xml:space="preserve">below </w:t>
      </w:r>
      <w:r w:rsidRPr="002E6E87">
        <w:rPr>
          <w:i/>
        </w:rPr>
        <w:t>YES or NO</w:t>
      </w:r>
      <w:r>
        <w:rPr>
          <w:i/>
        </w:rPr>
        <w:t xml:space="preserve"> and any further comments</w:t>
      </w:r>
      <w:r w:rsidRPr="002E6E87">
        <w:rPr>
          <w:i/>
        </w:rPr>
        <w:t xml:space="preserve"> as appropriate:</w:t>
      </w:r>
    </w:p>
    <w:p w:rsidR="00A97EEA" w:rsidRPr="00A871CD" w:rsidRDefault="00A97EEA" w:rsidP="00A97EEA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7797"/>
        <w:gridCol w:w="1275"/>
        <w:gridCol w:w="62"/>
      </w:tblGrid>
      <w:tr w:rsidR="00A97EEA" w:rsidRPr="00BC327A" w:rsidTr="00FB00FB">
        <w:trPr>
          <w:gridAfter w:val="1"/>
          <w:wAfter w:w="62" w:type="dxa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A871CD" w:rsidRDefault="00A97EEA" w:rsidP="00FB00FB">
            <w:pPr>
              <w:rPr>
                <w:b/>
              </w:rPr>
            </w:pPr>
            <w:r w:rsidRPr="00A871CD">
              <w:rPr>
                <w:b/>
              </w:rPr>
              <w:t>SECURITY:</w:t>
            </w:r>
          </w:p>
          <w:p w:rsidR="00A97EEA" w:rsidRPr="00BC327A" w:rsidRDefault="00A97EEA" w:rsidP="00A97EEA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321" w:hanging="284"/>
              <w:rPr>
                <w:b/>
              </w:rPr>
            </w:pPr>
            <w:r w:rsidRPr="00BC327A">
              <w:rPr>
                <w:b/>
              </w:rPr>
              <w:t xml:space="preserve">Is </w:t>
            </w:r>
            <w:r>
              <w:rPr>
                <w:b/>
              </w:rPr>
              <w:t>the</w:t>
            </w:r>
            <w:r w:rsidRPr="00BC327A">
              <w:rPr>
                <w:b/>
              </w:rPr>
              <w:t xml:space="preserve"> website using and enforcing the use of a HTTPS connection?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BC327A" w:rsidRDefault="00A97EEA" w:rsidP="00FB00F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:rsidTr="00FB00FB">
        <w:trPr>
          <w:gridAfter w:val="1"/>
          <w:wAfter w:w="62" w:type="dxa"/>
        </w:trPr>
        <w:tc>
          <w:tcPr>
            <w:tcW w:w="9072" w:type="dxa"/>
            <w:gridSpan w:val="2"/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  <w:r w:rsidRPr="00194012">
              <w:rPr>
                <w:sz w:val="20"/>
                <w:szCs w:val="20"/>
              </w:rPr>
              <w:br/>
              <w:t xml:space="preserve">The pages URLs start with </w:t>
            </w:r>
            <w:r w:rsidRPr="00194012">
              <w:rPr>
                <w:sz w:val="20"/>
                <w:szCs w:val="20"/>
                <w:u w:val="single"/>
              </w:rPr>
              <w:t>https://</w:t>
            </w:r>
            <w:r w:rsidRPr="00194012">
              <w:rPr>
                <w:sz w:val="20"/>
                <w:szCs w:val="20"/>
              </w:rPr>
              <w:t xml:space="preserve"> instead of </w:t>
            </w:r>
            <w:r>
              <w:rPr>
                <w:sz w:val="20"/>
                <w:szCs w:val="20"/>
              </w:rPr>
              <w:t xml:space="preserve">http or </w:t>
            </w:r>
            <w:r w:rsidRPr="00194012">
              <w:rPr>
                <w:sz w:val="20"/>
                <w:szCs w:val="20"/>
                <w:u w:val="single"/>
              </w:rPr>
              <w:t>https//</w:t>
            </w:r>
          </w:p>
        </w:tc>
      </w:tr>
      <w:tr w:rsidR="00A97EEA" w:rsidRPr="00BC327A" w:rsidTr="00FB00FB">
        <w:trPr>
          <w:gridAfter w:val="1"/>
          <w:wAfter w:w="62" w:type="dxa"/>
        </w:trPr>
        <w:tc>
          <w:tcPr>
            <w:tcW w:w="9072" w:type="dxa"/>
            <w:gridSpan w:val="2"/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  <w:r w:rsidRPr="00194012">
              <w:rPr>
                <w:sz w:val="20"/>
                <w:szCs w:val="20"/>
              </w:rPr>
              <w:br/>
            </w:r>
            <w:r w:rsidRPr="00194012">
              <w:rPr>
                <w:sz w:val="20"/>
                <w:szCs w:val="20"/>
              </w:rPr>
              <w:sym w:font="Wingdings" w:char="F0F0"/>
            </w:r>
            <w:r w:rsidRPr="00194012">
              <w:rPr>
                <w:sz w:val="20"/>
                <w:szCs w:val="20"/>
              </w:rPr>
              <w:t xml:space="preserve">Enforce the use of a HTTPS connection. </w:t>
            </w:r>
          </w:p>
        </w:tc>
      </w:tr>
      <w:tr w:rsidR="00A97EEA" w:rsidRPr="00BC327A" w:rsidTr="00FB00FB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BC327A">
              <w:rPr>
                <w:b/>
              </w:rPr>
              <w:t xml:space="preserve">For </w:t>
            </w:r>
            <w:r>
              <w:rPr>
                <w:b/>
              </w:rPr>
              <w:t>web</w:t>
            </w:r>
            <w:r w:rsidRPr="00BC327A">
              <w:rPr>
                <w:b/>
              </w:rPr>
              <w:t xml:space="preserve">sites not </w:t>
            </w:r>
            <w:r>
              <w:rPr>
                <w:b/>
              </w:rPr>
              <w:t>hosted on Europa.eu</w:t>
            </w:r>
            <w:r w:rsidRPr="00BC327A">
              <w:rPr>
                <w:b/>
              </w:rPr>
              <w:t xml:space="preserve">: </w:t>
            </w:r>
          </w:p>
          <w:p w:rsidR="00A97EEA" w:rsidRPr="00BC327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 w:rsidRPr="00BC327A">
              <w:rPr>
                <w:b/>
              </w:rPr>
              <w:t xml:space="preserve">Is </w:t>
            </w:r>
            <w:r>
              <w:rPr>
                <w:b/>
              </w:rPr>
              <w:t>the</w:t>
            </w:r>
            <w:r w:rsidRPr="00BC327A">
              <w:rPr>
                <w:b/>
              </w:rPr>
              <w:t xml:space="preserve"> website using a secure HTTPS encryption without any significant vulnerabilities?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EEA" w:rsidRDefault="00A97EEA" w:rsidP="00FB00FB">
            <w:pPr>
              <w:pStyle w:val="ListParagraph"/>
              <w:spacing w:line="240" w:lineRule="auto"/>
              <w:ind w:left="33"/>
              <w:rPr>
                <w:b/>
              </w:rPr>
            </w:pPr>
          </w:p>
          <w:p w:rsidR="00A97EEA" w:rsidRPr="00BC327A" w:rsidRDefault="00A97EEA" w:rsidP="00FB00FB">
            <w:pPr>
              <w:pStyle w:val="ListParagraph"/>
              <w:spacing w:line="240" w:lineRule="auto"/>
              <w:ind w:left="33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:rsidTr="00FB00FB">
        <w:tc>
          <w:tcPr>
            <w:tcW w:w="9134" w:type="dxa"/>
            <w:gridSpan w:val="3"/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</w:p>
          <w:p w:rsidR="00A97EEA" w:rsidRPr="00194012" w:rsidRDefault="00A97EEA" w:rsidP="00FB00FB">
            <w:pPr>
              <w:pStyle w:val="ListParagraph"/>
              <w:spacing w:line="240" w:lineRule="auto"/>
              <w:ind w:left="601" w:hanging="142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>i. Check the TLS/SSL encryption of the connection with the open-source analysis software testssl.sh (</w:t>
            </w:r>
            <w:hyperlink r:id="rId6" w:history="1">
              <w:r w:rsidRPr="00194012">
                <w:rPr>
                  <w:rStyle w:val="Hyperlink"/>
                  <w:sz w:val="20"/>
                  <w:szCs w:val="20"/>
                </w:rPr>
                <w:t>https://testssl.sh/</w:t>
              </w:r>
            </w:hyperlink>
            <w:r w:rsidRPr="00194012">
              <w:rPr>
                <w:sz w:val="20"/>
                <w:szCs w:val="20"/>
              </w:rPr>
              <w:t>) and ensure there are no medium or higher vulnerabilities.</w:t>
            </w:r>
          </w:p>
          <w:p w:rsidR="00A97EEA" w:rsidRPr="00BC327A" w:rsidRDefault="00A97EEA" w:rsidP="00FB00FB">
            <w:pPr>
              <w:pStyle w:val="ListParagraph"/>
              <w:spacing w:line="240" w:lineRule="auto"/>
              <w:ind w:left="601" w:hanging="142"/>
            </w:pPr>
            <w:r w:rsidRPr="00194012">
              <w:rPr>
                <w:sz w:val="20"/>
                <w:szCs w:val="20"/>
              </w:rPr>
              <w:t xml:space="preserve">ii. Alternatively, use the online service Qualys SSL Labs, available at </w:t>
            </w:r>
            <w:hyperlink r:id="rId7" w:history="1">
              <w:r w:rsidRPr="00194012">
                <w:rPr>
                  <w:rStyle w:val="Hyperlink"/>
                  <w:sz w:val="20"/>
                  <w:szCs w:val="20"/>
                </w:rPr>
                <w:t>https://www.ssllabs.com/ssltest/</w:t>
              </w:r>
            </w:hyperlink>
          </w:p>
        </w:tc>
      </w:tr>
      <w:tr w:rsidR="00A97EEA" w:rsidRPr="00BC327A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BC327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Is the</w:t>
            </w:r>
            <w:r w:rsidRPr="00BC327A">
              <w:rPr>
                <w:b/>
              </w:rPr>
              <w:t xml:space="preserve"> website ensuring that users do not send personal data over a non-encrypted connection, especially forms (e.g. contact forms)?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Default="00A97EEA" w:rsidP="00FB00FB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BC327A" w:rsidTr="00FB00FB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  <w:r w:rsidRPr="00194012">
              <w:rPr>
                <w:sz w:val="20"/>
                <w:szCs w:val="20"/>
              </w:rPr>
              <w:br/>
              <w:t>All forms (e.g. contact forms) through which users send any information must be available only on a secure HTTPS connection.</w:t>
            </w:r>
          </w:p>
        </w:tc>
      </w:tr>
    </w:tbl>
    <w:p w:rsidR="00A97EEA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</w:p>
    <w:p w:rsidR="00A97EEA" w:rsidRPr="00194012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 w:rsidRPr="00194012">
        <w:rPr>
          <w:b/>
        </w:rPr>
        <w:t>COOKIES: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275"/>
        <w:gridCol w:w="62"/>
      </w:tblGrid>
      <w:tr w:rsidR="00A97EEA" w:rsidRPr="00F01FBA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using any third-party cookies</w:t>
            </w:r>
            <w:r>
              <w:rPr>
                <w:b/>
              </w:rPr>
              <w:t>?</w:t>
            </w:r>
          </w:p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Pr="00CD1DE9">
              <w:rPr>
                <w:b/>
              </w:rPr>
              <w:t xml:space="preserve">re users informed </w:t>
            </w:r>
            <w:r>
              <w:rPr>
                <w:b/>
              </w:rPr>
              <w:t>about this?</w:t>
            </w:r>
          </w:p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 xml:space="preserve">Is </w:t>
            </w:r>
            <w:r w:rsidRPr="00CD1DE9">
              <w:rPr>
                <w:b/>
              </w:rPr>
              <w:t>the</w:t>
            </w:r>
            <w:r>
              <w:rPr>
                <w:b/>
              </w:rPr>
              <w:t xml:space="preserve"> users’ </w:t>
            </w:r>
            <w:r w:rsidRPr="00CD1DE9">
              <w:rPr>
                <w:b/>
              </w:rPr>
              <w:t>prior consent requested before the installation of these third-party cookies?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  <w:r w:rsidRPr="00BA23DC">
              <w:rPr>
                <w:b/>
                <w:lang w:val="fr-BE"/>
              </w:rPr>
              <w:t>YES / NON</w:t>
            </w:r>
          </w:p>
          <w:p w:rsidR="00A97EEA" w:rsidRPr="00BA23DC" w:rsidRDefault="00A97EEA" w:rsidP="00FB00FB">
            <w:pPr>
              <w:pStyle w:val="ListParagraph"/>
              <w:spacing w:line="240" w:lineRule="auto"/>
              <w:ind w:left="0"/>
              <w:rPr>
                <w:b/>
                <w:lang w:val="fr-BE"/>
              </w:rPr>
            </w:pPr>
          </w:p>
        </w:tc>
      </w:tr>
      <w:tr w:rsidR="00A97EEA" w:rsidRPr="00CD1DE9" w:rsidTr="00FB00FB">
        <w:trPr>
          <w:trHeight w:val="1051"/>
        </w:trPr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>How to check:</w:t>
            </w:r>
          </w:p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>Inspect the cookies on the websites with the help of Browser Developer Toolbar:</w:t>
            </w:r>
          </w:p>
          <w:p w:rsidR="00A97EEA" w:rsidRPr="00194012" w:rsidRDefault="00A97EEA" w:rsidP="00A97EE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743" w:hanging="142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Firefox: </w:t>
            </w:r>
            <w:hyperlink r:id="rId8" w:history="1">
              <w:r w:rsidRPr="00194012">
                <w:rPr>
                  <w:rStyle w:val="Hyperlink"/>
                  <w:sz w:val="20"/>
                  <w:szCs w:val="20"/>
                </w:rPr>
                <w:t>https://developer.mozilla.org/en-US/docs/Tools</w:t>
              </w:r>
            </w:hyperlink>
          </w:p>
          <w:p w:rsidR="00A97EEA" w:rsidRPr="00194012" w:rsidRDefault="00A97EEA" w:rsidP="00A97EE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743" w:hanging="142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Chrome: </w:t>
            </w:r>
            <w:hyperlink r:id="rId9" w:history="1">
              <w:r w:rsidRPr="00194012">
                <w:rPr>
                  <w:rStyle w:val="Hyperlink"/>
                  <w:sz w:val="20"/>
                  <w:szCs w:val="20"/>
                </w:rPr>
                <w:t>https://developers.google.com/web/tools/chrome-devtools/</w:t>
              </w:r>
            </w:hyperlink>
          </w:p>
        </w:tc>
      </w:tr>
      <w:tr w:rsidR="00A97EEA" w:rsidRPr="00CD1DE9" w:rsidTr="00FB00FB">
        <w:tc>
          <w:tcPr>
            <w:tcW w:w="9134" w:type="dxa"/>
            <w:gridSpan w:val="3"/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</w:p>
          <w:p w:rsidR="00A97EEA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sym w:font="Wingdings" w:char="F0F0"/>
            </w:r>
            <w:r w:rsidRPr="00194012">
              <w:rPr>
                <w:sz w:val="20"/>
                <w:szCs w:val="20"/>
              </w:rPr>
              <w:t xml:space="preserve"> Implement </w:t>
            </w:r>
            <w:r>
              <w:rPr>
                <w:sz w:val="20"/>
                <w:szCs w:val="20"/>
              </w:rPr>
              <w:t xml:space="preserve">all websites </w:t>
            </w:r>
            <w:r w:rsidRPr="00504E18">
              <w:rPr>
                <w:sz w:val="20"/>
                <w:szCs w:val="20"/>
                <w:u w:val="single"/>
              </w:rPr>
              <w:t>hosted on Europa.eu</w:t>
            </w:r>
            <w:r w:rsidRPr="00504E18">
              <w:rPr>
                <w:sz w:val="20"/>
                <w:szCs w:val="20"/>
              </w:rPr>
              <w:t xml:space="preserve"> the corporate </w:t>
            </w:r>
            <w:hyperlink r:id="rId10" w:history="1">
              <w:r w:rsidRPr="00504E18">
                <w:rPr>
                  <w:rStyle w:val="Hyperlink"/>
                  <w:sz w:val="20"/>
                  <w:szCs w:val="20"/>
                </w:rPr>
                <w:t>Cookie Consent Kit</w:t>
              </w:r>
            </w:hyperlink>
            <w:r w:rsidRPr="00504E18">
              <w:rPr>
                <w:sz w:val="20"/>
                <w:szCs w:val="20"/>
              </w:rPr>
              <w:t xml:space="preserve"> provided by DG Communication</w:t>
            </w:r>
            <w:r>
              <w:rPr>
                <w:sz w:val="20"/>
                <w:szCs w:val="20"/>
              </w:rPr>
              <w:t xml:space="preserve"> of the European Commission</w:t>
            </w:r>
            <w:r w:rsidRPr="00504E18">
              <w:rPr>
                <w:sz w:val="20"/>
                <w:szCs w:val="20"/>
              </w:rPr>
              <w:t>.</w:t>
            </w:r>
          </w:p>
          <w:p w:rsidR="00A97EEA" w:rsidRPr="00194012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sym w:font="Wingdings" w:char="F0F0"/>
            </w:r>
            <w:r w:rsidRPr="0019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websites hosted </w:t>
            </w:r>
            <w:r w:rsidRPr="00504E18">
              <w:rPr>
                <w:sz w:val="20"/>
                <w:szCs w:val="20"/>
                <w:u w:val="single"/>
              </w:rPr>
              <w:t>outside Europa.eu</w:t>
            </w:r>
            <w:r>
              <w:rPr>
                <w:sz w:val="20"/>
                <w:szCs w:val="20"/>
              </w:rPr>
              <w:t xml:space="preserve"> the same approach should be taken. See EDPS Guidelines (Annex 3).</w:t>
            </w:r>
          </w:p>
        </w:tc>
      </w:tr>
      <w:tr w:rsidR="00A97EEA" w:rsidRPr="00CD1DE9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using a cookie banner to provide the first layer of information on the use of cookies and similar technologies?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194012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:rsidTr="00FB00FB"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fix: </w:t>
            </w:r>
          </w:p>
          <w:p w:rsidR="00A97EEA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sym w:font="Wingdings" w:char="F0F0"/>
            </w:r>
            <w:r w:rsidRPr="00194012">
              <w:rPr>
                <w:sz w:val="20"/>
                <w:szCs w:val="20"/>
              </w:rPr>
              <w:t>Implement on all web</w:t>
            </w:r>
            <w:r>
              <w:rPr>
                <w:sz w:val="20"/>
                <w:szCs w:val="20"/>
              </w:rPr>
              <w:t xml:space="preserve">sites available </w:t>
            </w:r>
            <w:r w:rsidRPr="00504E18">
              <w:rPr>
                <w:sz w:val="20"/>
                <w:szCs w:val="20"/>
                <w:u w:val="single"/>
              </w:rPr>
              <w:t>on Europa.eu</w:t>
            </w:r>
            <w:r w:rsidRPr="00194012">
              <w:rPr>
                <w:sz w:val="20"/>
                <w:szCs w:val="20"/>
              </w:rPr>
              <w:t xml:space="preserve"> </w:t>
            </w:r>
            <w:r w:rsidRPr="00504E18">
              <w:rPr>
                <w:sz w:val="20"/>
                <w:szCs w:val="20"/>
              </w:rPr>
              <w:t xml:space="preserve">the corporate </w:t>
            </w:r>
            <w:hyperlink r:id="rId11" w:history="1">
              <w:r w:rsidRPr="00504E18">
                <w:rPr>
                  <w:rStyle w:val="Hyperlink"/>
                  <w:sz w:val="20"/>
                  <w:szCs w:val="20"/>
                </w:rPr>
                <w:t>Cookie Consent Kit</w:t>
              </w:r>
            </w:hyperlink>
            <w:r w:rsidRPr="00504E18">
              <w:rPr>
                <w:sz w:val="20"/>
                <w:szCs w:val="20"/>
              </w:rPr>
              <w:t xml:space="preserve"> provided by DG Communication</w:t>
            </w:r>
            <w:r>
              <w:rPr>
                <w:sz w:val="20"/>
                <w:szCs w:val="20"/>
              </w:rPr>
              <w:t xml:space="preserve"> of the European Commission</w:t>
            </w:r>
            <w:r w:rsidRPr="00504E18">
              <w:rPr>
                <w:sz w:val="20"/>
                <w:szCs w:val="20"/>
              </w:rPr>
              <w:t>.</w:t>
            </w:r>
          </w:p>
          <w:p w:rsidR="00A97EEA" w:rsidRPr="00194012" w:rsidRDefault="00A97EEA" w:rsidP="00FB00FB">
            <w:pPr>
              <w:pStyle w:val="ListParagraph"/>
              <w:spacing w:line="240" w:lineRule="auto"/>
              <w:ind w:left="604" w:hanging="320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sym w:font="Wingdings" w:char="F0F0"/>
            </w:r>
            <w:r w:rsidRPr="0019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websites hosted </w:t>
            </w:r>
            <w:r w:rsidRPr="00504E18">
              <w:rPr>
                <w:sz w:val="20"/>
                <w:szCs w:val="20"/>
                <w:u w:val="single"/>
              </w:rPr>
              <w:t>outside Europa.eu</w:t>
            </w:r>
            <w:r>
              <w:rPr>
                <w:sz w:val="20"/>
                <w:szCs w:val="20"/>
              </w:rPr>
              <w:t xml:space="preserve"> the same approach should be taken. See EDPS Guidelines (Annex 3).</w:t>
            </w:r>
          </w:p>
        </w:tc>
      </w:tr>
      <w:tr w:rsidR="00A97EEA" w:rsidRPr="00CD1DE9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using site-specific cookies</w:t>
            </w:r>
            <w:r>
              <w:rPr>
                <w:b/>
              </w:rPr>
              <w:t xml:space="preserve">? </w:t>
            </w:r>
          </w:p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>A</w:t>
            </w:r>
            <w:r w:rsidRPr="00CD1DE9">
              <w:rPr>
                <w:b/>
              </w:rPr>
              <w:t xml:space="preserve">re they described on a dedicated </w:t>
            </w:r>
            <w:r>
              <w:rPr>
                <w:b/>
              </w:rPr>
              <w:t>‘</w:t>
            </w:r>
            <w:r w:rsidRPr="00CD1DE9">
              <w:rPr>
                <w:b/>
              </w:rPr>
              <w:t>cookie notice</w:t>
            </w:r>
            <w:r>
              <w:rPr>
                <w:b/>
              </w:rPr>
              <w:t>’</w:t>
            </w:r>
            <w:r w:rsidRPr="00CD1DE9">
              <w:rPr>
                <w:b/>
              </w:rPr>
              <w:t xml:space="preserve"> page</w:t>
            </w:r>
            <w:r>
              <w:rPr>
                <w:b/>
              </w:rPr>
              <w:t xml:space="preserve"> or in the ‘data protection notice’</w:t>
            </w:r>
            <w:r w:rsidRPr="00CD1DE9">
              <w:rPr>
                <w:b/>
              </w:rPr>
              <w:t>?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:rsidR="00A97EEA" w:rsidRPr="00194012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:rsidTr="00FB00FB">
        <w:trPr>
          <w:trHeight w:val="825"/>
        </w:trPr>
        <w:tc>
          <w:tcPr>
            <w:tcW w:w="9134" w:type="dxa"/>
            <w:gridSpan w:val="3"/>
            <w:tcBorders>
              <w:top w:val="single" w:sz="4" w:space="0" w:color="auto"/>
            </w:tcBorders>
          </w:tcPr>
          <w:p w:rsidR="00A97EEA" w:rsidRPr="00DE2C80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DE2C80">
              <w:rPr>
                <w:sz w:val="20"/>
                <w:szCs w:val="20"/>
              </w:rPr>
              <w:t xml:space="preserve">How to fix: </w:t>
            </w:r>
          </w:p>
          <w:p w:rsidR="00A97EEA" w:rsidRPr="00DE2C80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  <w:r w:rsidRPr="00DE2C80">
              <w:rPr>
                <w:sz w:val="20"/>
                <w:szCs w:val="20"/>
              </w:rPr>
              <w:sym w:font="Wingdings" w:char="F0F0"/>
            </w:r>
            <w:r w:rsidRPr="00DE2C80">
              <w:rPr>
                <w:sz w:val="20"/>
                <w:szCs w:val="20"/>
              </w:rPr>
              <w:t xml:space="preserve"> Inventorise all cookies (first-party and third-party, session and persistent cookies) used on the web sites</w:t>
            </w:r>
            <w:r>
              <w:rPr>
                <w:sz w:val="20"/>
                <w:szCs w:val="20"/>
              </w:rPr>
              <w:t xml:space="preserve"> </w:t>
            </w:r>
            <w:r w:rsidRPr="00DE2C80">
              <w:rPr>
                <w:sz w:val="20"/>
                <w:szCs w:val="20"/>
              </w:rPr>
              <w:t xml:space="preserve">and submit the inventory </w:t>
            </w:r>
            <w:r>
              <w:rPr>
                <w:sz w:val="20"/>
                <w:szCs w:val="20"/>
              </w:rPr>
              <w:t>to EASME</w:t>
            </w:r>
            <w:r>
              <w:t xml:space="preserve"> using </w:t>
            </w:r>
            <w:r w:rsidRPr="00DE2C80">
              <w:rPr>
                <w:sz w:val="20"/>
                <w:szCs w:val="20"/>
              </w:rPr>
              <w:t>the attached</w:t>
            </w:r>
            <w:r>
              <w:rPr>
                <w:sz w:val="20"/>
                <w:szCs w:val="20"/>
              </w:rPr>
              <w:t xml:space="preserve"> Cookies</w:t>
            </w:r>
            <w:r w:rsidRPr="00DE2C80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(see Annex 2).</w:t>
            </w:r>
          </w:p>
        </w:tc>
      </w:tr>
      <w:tr w:rsidR="00A97EEA" w:rsidRPr="00CD1DE9" w:rsidTr="00FB00FB">
        <w:trPr>
          <w:gridAfter w:val="1"/>
          <w:wAfter w:w="62" w:type="dxa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>Is the website setting consent requiring cookies when the browser’s “</w:t>
            </w:r>
            <w:r w:rsidRPr="00CD1DE9">
              <w:rPr>
                <w:b/>
                <w:i/>
                <w:iCs/>
              </w:rPr>
              <w:t xml:space="preserve">Do Not Track” </w:t>
            </w:r>
            <w:r w:rsidRPr="00CD1DE9">
              <w:rPr>
                <w:b/>
              </w:rPr>
              <w:t>(DNT) option is activated?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CE4A1D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:rsidTr="00FB00FB">
        <w:trPr>
          <w:gridAfter w:val="1"/>
          <w:wAfter w:w="62" w:type="dxa"/>
          <w:trHeight w:val="1166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How to check: </w:t>
            </w:r>
          </w:p>
          <w:p w:rsidR="00A97EEA" w:rsidRPr="00194012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Activate the DNT in your browser and inspect the cookies on </w:t>
            </w:r>
            <w:r>
              <w:rPr>
                <w:sz w:val="20"/>
                <w:szCs w:val="20"/>
              </w:rPr>
              <w:t>the</w:t>
            </w:r>
            <w:r w:rsidRPr="00194012">
              <w:rPr>
                <w:sz w:val="20"/>
                <w:szCs w:val="20"/>
              </w:rPr>
              <w:t xml:space="preserve"> websites with the help of Browser Developer Toolbar:</w:t>
            </w:r>
          </w:p>
          <w:p w:rsidR="00A97EEA" w:rsidRPr="00194012" w:rsidRDefault="00A97EEA" w:rsidP="00A97EE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01" w:hanging="142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Firefox: </w:t>
            </w:r>
            <w:hyperlink r:id="rId12" w:history="1">
              <w:r w:rsidRPr="00194012">
                <w:rPr>
                  <w:rStyle w:val="Hyperlink"/>
                  <w:sz w:val="20"/>
                  <w:szCs w:val="20"/>
                </w:rPr>
                <w:t>https://developer.mozilla.org/en-US/docs/Tools</w:t>
              </w:r>
            </w:hyperlink>
          </w:p>
          <w:p w:rsidR="00A97EEA" w:rsidRPr="00194012" w:rsidRDefault="00A97EEA" w:rsidP="00A97EE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ind w:left="601" w:hanging="142"/>
              <w:rPr>
                <w:sz w:val="20"/>
                <w:szCs w:val="20"/>
              </w:rPr>
            </w:pPr>
            <w:r w:rsidRPr="00194012">
              <w:rPr>
                <w:sz w:val="20"/>
                <w:szCs w:val="20"/>
              </w:rPr>
              <w:t xml:space="preserve">Chrome: </w:t>
            </w:r>
            <w:hyperlink r:id="rId13" w:history="1">
              <w:r w:rsidRPr="00194012">
                <w:rPr>
                  <w:rStyle w:val="Hyperlink"/>
                  <w:sz w:val="20"/>
                  <w:szCs w:val="20"/>
                </w:rPr>
                <w:t>https://developers.google.com/web/tools/chrome-devtools/</w:t>
              </w:r>
            </w:hyperlink>
          </w:p>
        </w:tc>
      </w:tr>
    </w:tbl>
    <w:p w:rsidR="00A97EEA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</w:p>
    <w:p w:rsidR="00A97EEA" w:rsidRPr="00CE4A1D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>
        <w:rPr>
          <w:b/>
        </w:rPr>
        <w:t xml:space="preserve">LEGAL </w:t>
      </w:r>
      <w:r w:rsidRPr="00CE4A1D">
        <w:rPr>
          <w:b/>
        </w:rPr>
        <w:t>OBLIGA</w:t>
      </w:r>
      <w:r>
        <w:rPr>
          <w:b/>
        </w:rPr>
        <w:t xml:space="preserve">TIONS </w:t>
      </w:r>
      <w:r w:rsidRPr="00CE4A1D">
        <w:rPr>
          <w:b/>
        </w:rPr>
        <w:t>OF PROCESSOR: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A97EEA" w:rsidRPr="00CD1DE9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A871CD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Do you have internal procedures in place to identify and report data breaches to EASME without undue delay?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:rsidR="00A97EEA" w:rsidRDefault="00A97EEA" w:rsidP="00FB00FB">
            <w:pPr>
              <w:rPr>
                <w:b/>
              </w:rPr>
            </w:pPr>
          </w:p>
        </w:tc>
      </w:tr>
      <w:tr w:rsidR="00A97EEA" w:rsidRPr="00CD1DE9" w:rsidTr="00FB00FB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fix: </w:t>
            </w:r>
          </w:p>
          <w:p w:rsidR="00A97EEA" w:rsidRDefault="00A97EEA" w:rsidP="00FB00FB">
            <w:pPr>
              <w:pStyle w:val="ListParagraph"/>
              <w:spacing w:line="240" w:lineRule="auto"/>
              <w:ind w:left="462" w:hanging="178"/>
              <w:rPr>
                <w:b/>
              </w:rPr>
            </w:pPr>
            <w:r w:rsidRPr="00CE4A1D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 xml:space="preserve"> You can more information on how to tackle that breaches on the websites of your national </w:t>
            </w:r>
            <w:hyperlink r:id="rId14" w:history="1">
              <w:r w:rsidRPr="00504E18">
                <w:rPr>
                  <w:rStyle w:val="Hyperlink"/>
                  <w:sz w:val="20"/>
                  <w:szCs w:val="20"/>
                </w:rPr>
                <w:t>Data protection authority</w:t>
              </w:r>
            </w:hyperlink>
            <w:r>
              <w:rPr>
                <w:sz w:val="20"/>
                <w:szCs w:val="20"/>
              </w:rPr>
              <w:t xml:space="preserve"> and in the EDPS Guidelines on </w:t>
            </w:r>
            <w:hyperlink r:id="rId15" w:history="1">
              <w:r w:rsidRPr="00A871CD">
                <w:rPr>
                  <w:rStyle w:val="Hyperlink"/>
                  <w:sz w:val="20"/>
                  <w:szCs w:val="20"/>
                </w:rPr>
                <w:t>data breaches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A97EEA" w:rsidRPr="00CD1DE9" w:rsidTr="00FB00FB"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EEA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</w:rPr>
            </w:pPr>
            <w:r w:rsidRPr="00CD1DE9">
              <w:rPr>
                <w:b/>
              </w:rPr>
              <w:t xml:space="preserve">Is </w:t>
            </w:r>
            <w:r>
              <w:rPr>
                <w:b/>
              </w:rPr>
              <w:t>your</w:t>
            </w:r>
            <w:r w:rsidRPr="00CD1DE9">
              <w:rPr>
                <w:b/>
              </w:rPr>
              <w:t xml:space="preserve"> processing of personal data on the websites </w:t>
            </w:r>
            <w:r>
              <w:rPr>
                <w:b/>
              </w:rPr>
              <w:t xml:space="preserve">described in </w:t>
            </w:r>
            <w:r w:rsidRPr="00504E18">
              <w:rPr>
                <w:b/>
              </w:rPr>
              <w:t xml:space="preserve">a </w:t>
            </w:r>
            <w:r>
              <w:rPr>
                <w:b/>
              </w:rPr>
              <w:t>‘</w:t>
            </w:r>
            <w:r w:rsidRPr="00504E18">
              <w:rPr>
                <w:b/>
              </w:rPr>
              <w:t>Record</w:t>
            </w:r>
            <w:r>
              <w:rPr>
                <w:b/>
              </w:rPr>
              <w:t>’?</w:t>
            </w:r>
          </w:p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b/>
              </w:rPr>
            </w:pPr>
            <w:r>
              <w:rPr>
                <w:b/>
              </w:rPr>
              <w:t>Has the website a ‘date protection notice’, based on the EASME template</w:t>
            </w:r>
            <w:r w:rsidRPr="00CD1DE9">
              <w:rPr>
                <w:b/>
              </w:rPr>
              <w:t>?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EEA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  <w:p w:rsidR="00A97EEA" w:rsidRPr="00CE4A1D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:rsidTr="00FB00FB">
        <w:tc>
          <w:tcPr>
            <w:tcW w:w="9134" w:type="dxa"/>
            <w:gridSpan w:val="2"/>
            <w:tcBorders>
              <w:top w:val="single" w:sz="4" w:space="0" w:color="auto"/>
            </w:tcBorders>
          </w:tcPr>
          <w:p w:rsidR="00A97EEA" w:rsidRPr="00CE4A1D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check: </w:t>
            </w:r>
          </w:p>
          <w:p w:rsidR="00A97EEA" w:rsidRPr="00CE4A1D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find templates of ‘Records’ on the websites of your national </w:t>
            </w:r>
            <w:hyperlink r:id="rId16" w:history="1">
              <w:r w:rsidRPr="00504E18">
                <w:rPr>
                  <w:rStyle w:val="Hyperlink"/>
                  <w:sz w:val="20"/>
                  <w:szCs w:val="20"/>
                </w:rPr>
                <w:t>Data protection authority</w:t>
              </w:r>
            </w:hyperlink>
            <w:r>
              <w:rPr>
                <w:sz w:val="20"/>
                <w:szCs w:val="20"/>
              </w:rPr>
              <w:t xml:space="preserve">; for the minimum content see Annex 5. </w:t>
            </w:r>
          </w:p>
        </w:tc>
      </w:tr>
      <w:tr w:rsidR="00A97EEA" w:rsidRPr="00CD1DE9" w:rsidTr="00FB00FB">
        <w:tc>
          <w:tcPr>
            <w:tcW w:w="9134" w:type="dxa"/>
            <w:gridSpan w:val="2"/>
          </w:tcPr>
          <w:p w:rsidR="00A97EEA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t xml:space="preserve">How to fix: </w:t>
            </w:r>
          </w:p>
          <w:p w:rsidR="00A97EEA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sym w:font="Wingdings" w:char="F0F0"/>
            </w:r>
            <w:r w:rsidRPr="00CE4A1D">
              <w:rPr>
                <w:sz w:val="20"/>
                <w:szCs w:val="20"/>
              </w:rPr>
              <w:t xml:space="preserve">Use the EASME </w:t>
            </w:r>
            <w:r>
              <w:rPr>
                <w:sz w:val="20"/>
                <w:szCs w:val="20"/>
              </w:rPr>
              <w:t>‘</w:t>
            </w:r>
            <w:r w:rsidRPr="00CE4A1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 protection Notice’</w:t>
            </w:r>
            <w:r w:rsidRPr="00CE4A1D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 xml:space="preserve">(see Annex 4) </w:t>
            </w:r>
            <w:r w:rsidRPr="00CE4A1D">
              <w:rPr>
                <w:sz w:val="20"/>
                <w:szCs w:val="20"/>
              </w:rPr>
              <w:t>as a basis</w:t>
            </w:r>
            <w:r w:rsidRPr="00CE4A1D">
              <w:rPr>
                <w:rStyle w:val="Strong"/>
                <w:sz w:val="20"/>
                <w:szCs w:val="20"/>
              </w:rPr>
              <w:t xml:space="preserve"> </w:t>
            </w:r>
            <w:r w:rsidRPr="00CE4A1D">
              <w:rPr>
                <w:sz w:val="20"/>
                <w:szCs w:val="20"/>
              </w:rPr>
              <w:t xml:space="preserve">and contact your EASME project officer for </w:t>
            </w:r>
            <w:proofErr w:type="gramStart"/>
            <w:r w:rsidRPr="00CE4A1D">
              <w:rPr>
                <w:sz w:val="20"/>
                <w:szCs w:val="20"/>
              </w:rPr>
              <w:t>more  information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97EEA" w:rsidRPr="00CE4A1D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sym w:font="Wingdings" w:char="F0F0"/>
            </w:r>
            <w:r>
              <w:rPr>
                <w:sz w:val="20"/>
                <w:szCs w:val="20"/>
              </w:rPr>
              <w:t>Send your ‘Record’ for information to EASME.</w:t>
            </w:r>
          </w:p>
          <w:p w:rsidR="00A97EEA" w:rsidRPr="00CE4A1D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  <w:r w:rsidRPr="00CE4A1D">
              <w:rPr>
                <w:sz w:val="20"/>
                <w:szCs w:val="20"/>
              </w:rPr>
              <w:sym w:font="Wingdings" w:char="F0F0"/>
            </w:r>
            <w:r w:rsidRPr="00CE4A1D">
              <w:rPr>
                <w:sz w:val="20"/>
                <w:szCs w:val="20"/>
              </w:rPr>
              <w:t xml:space="preserve">Inform </w:t>
            </w:r>
            <w:r>
              <w:rPr>
                <w:sz w:val="20"/>
                <w:szCs w:val="20"/>
              </w:rPr>
              <w:t>EASME</w:t>
            </w:r>
            <w:r w:rsidRPr="00CE4A1D">
              <w:rPr>
                <w:sz w:val="20"/>
                <w:szCs w:val="20"/>
              </w:rPr>
              <w:t xml:space="preserve"> about the existence of site-specific personal data processing, attaching the </w:t>
            </w:r>
            <w:r>
              <w:rPr>
                <w:sz w:val="20"/>
                <w:szCs w:val="20"/>
              </w:rPr>
              <w:t>‘</w:t>
            </w:r>
            <w:r w:rsidRPr="00CE4A1D">
              <w:rPr>
                <w:sz w:val="20"/>
                <w:szCs w:val="20"/>
              </w:rPr>
              <w:t>Record</w:t>
            </w:r>
            <w:r>
              <w:rPr>
                <w:sz w:val="20"/>
                <w:szCs w:val="20"/>
              </w:rPr>
              <w:t>’</w:t>
            </w:r>
            <w:r w:rsidRPr="00CE4A1D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information about </w:t>
            </w:r>
            <w:r w:rsidRPr="00CE4A1D">
              <w:rPr>
                <w:sz w:val="20"/>
                <w:szCs w:val="20"/>
              </w:rPr>
              <w:t>its status.</w:t>
            </w:r>
          </w:p>
        </w:tc>
      </w:tr>
    </w:tbl>
    <w:p w:rsidR="00A97EEA" w:rsidRDefault="00A97EEA" w:rsidP="00A97EEA">
      <w:pPr>
        <w:pStyle w:val="ListParagraph"/>
        <w:spacing w:after="0" w:line="240" w:lineRule="auto"/>
        <w:ind w:left="284" w:hanging="284"/>
      </w:pPr>
    </w:p>
    <w:p w:rsidR="00A97EEA" w:rsidRPr="00CE4A1D" w:rsidRDefault="00A97EEA" w:rsidP="00A97EEA">
      <w:pPr>
        <w:pStyle w:val="ListParagraph"/>
        <w:spacing w:after="0" w:line="240" w:lineRule="auto"/>
        <w:ind w:left="284" w:hanging="284"/>
        <w:rPr>
          <w:b/>
        </w:rPr>
      </w:pPr>
      <w:r w:rsidRPr="00CE4A1D">
        <w:rPr>
          <w:b/>
        </w:rPr>
        <w:t>THIRD PARTY TOOLS: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37"/>
      </w:tblGrid>
      <w:tr w:rsidR="00A97EEA" w:rsidRPr="00CD1DE9" w:rsidTr="00FB00FB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CD1DE9" w:rsidRDefault="00A97EEA" w:rsidP="00A97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b/>
              </w:rPr>
            </w:pPr>
            <w:r w:rsidRPr="00CD1DE9">
              <w:rPr>
                <w:b/>
              </w:rPr>
              <w:t xml:space="preserve">Is </w:t>
            </w:r>
            <w:r>
              <w:rPr>
                <w:b/>
              </w:rPr>
              <w:t xml:space="preserve">the </w:t>
            </w:r>
            <w:r w:rsidRPr="00CD1DE9">
              <w:rPr>
                <w:b/>
              </w:rPr>
              <w:t xml:space="preserve">website using third party services and tools that are activated without prior, informed user consent (i.e. Google Analytics, Youtube, </w:t>
            </w:r>
            <w:proofErr w:type="gramStart"/>
            <w:r w:rsidRPr="00CD1DE9">
              <w:rPr>
                <w:b/>
              </w:rPr>
              <w:t>Facebook, …)</w:t>
            </w:r>
            <w:proofErr w:type="gramEnd"/>
            <w:r w:rsidRPr="00CD1DE9">
              <w:rPr>
                <w:b/>
              </w:rPr>
              <w:t>?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EEA" w:rsidRPr="00504E18" w:rsidRDefault="00A97EEA" w:rsidP="00FB00FB">
            <w:pPr>
              <w:rPr>
                <w:b/>
              </w:rPr>
            </w:pPr>
            <w:r>
              <w:rPr>
                <w:b/>
              </w:rPr>
              <w:t>YES / NON</w:t>
            </w:r>
          </w:p>
        </w:tc>
      </w:tr>
      <w:tr w:rsidR="00A97EEA" w:rsidRPr="00CD1DE9" w:rsidTr="00FB00FB">
        <w:tc>
          <w:tcPr>
            <w:tcW w:w="9134" w:type="dxa"/>
            <w:gridSpan w:val="2"/>
            <w:tcBorders>
              <w:top w:val="single" w:sz="4" w:space="0" w:color="auto"/>
            </w:tcBorders>
          </w:tcPr>
          <w:p w:rsidR="00A97EEA" w:rsidRPr="00427FFC" w:rsidRDefault="00A97EEA" w:rsidP="00FB00FB">
            <w:pPr>
              <w:pStyle w:val="ListParagraph"/>
              <w:spacing w:line="240" w:lineRule="auto"/>
              <w:ind w:left="284"/>
              <w:rPr>
                <w:sz w:val="20"/>
                <w:szCs w:val="20"/>
              </w:rPr>
            </w:pPr>
            <w:r w:rsidRPr="00427FFC">
              <w:rPr>
                <w:sz w:val="20"/>
                <w:szCs w:val="20"/>
              </w:rPr>
              <w:t xml:space="preserve">How to fix: </w:t>
            </w:r>
          </w:p>
          <w:p w:rsidR="00A97EEA" w:rsidRPr="00427FFC" w:rsidRDefault="00A97EEA" w:rsidP="00FB00FB">
            <w:pPr>
              <w:pStyle w:val="ListParagraph"/>
              <w:spacing w:line="240" w:lineRule="auto"/>
              <w:ind w:left="462" w:hanging="178"/>
              <w:rPr>
                <w:sz w:val="20"/>
                <w:szCs w:val="20"/>
              </w:rPr>
            </w:pPr>
            <w:r w:rsidRPr="00427FFC">
              <w:rPr>
                <w:sz w:val="20"/>
                <w:szCs w:val="20"/>
              </w:rPr>
              <w:sym w:font="Wingdings" w:char="F0F0"/>
            </w:r>
            <w:r w:rsidRPr="00427FFC">
              <w:rPr>
                <w:sz w:val="20"/>
                <w:szCs w:val="20"/>
              </w:rPr>
              <w:t xml:space="preserve">Discontinue the use of any such third party services and tools and use in-house solutions provided by </w:t>
            </w:r>
            <w:r>
              <w:rPr>
                <w:sz w:val="20"/>
                <w:szCs w:val="20"/>
              </w:rPr>
              <w:t>the European Commission</w:t>
            </w:r>
            <w:r w:rsidRPr="00427FFC">
              <w:rPr>
                <w:sz w:val="20"/>
                <w:szCs w:val="20"/>
              </w:rPr>
              <w:t xml:space="preserve"> instead (e.g. Europa Analytics, Audiovisual services, Webtools Social Media Kit).</w:t>
            </w:r>
          </w:p>
        </w:tc>
      </w:tr>
    </w:tbl>
    <w:p w:rsidR="00A97EEA" w:rsidRDefault="00A97EEA" w:rsidP="00A97EEA">
      <w:pPr>
        <w:spacing w:after="0" w:line="240" w:lineRule="auto"/>
      </w:pPr>
    </w:p>
    <w:p w:rsidR="00A97EEA" w:rsidRDefault="00A97EEA" w:rsidP="00A97EEA">
      <w:pPr>
        <w:spacing w:after="0" w:line="240" w:lineRule="auto"/>
      </w:pPr>
      <w:r>
        <w:t>Please enclose an action plan to tackle identified non-compliance with data protection and privacy rules.</w:t>
      </w:r>
    </w:p>
    <w:p w:rsidR="00A97EEA" w:rsidRDefault="00A97EEA" w:rsidP="00A97EEA">
      <w:pPr>
        <w:spacing w:after="0" w:line="240" w:lineRule="auto"/>
      </w:pPr>
      <w:r>
        <w:t xml:space="preserve">For more detailed information please consult the </w:t>
      </w:r>
      <w:r w:rsidRPr="00B22927">
        <w:rPr>
          <w:b/>
        </w:rPr>
        <w:t>EDPS Guidelines for web</w:t>
      </w:r>
      <w:r>
        <w:rPr>
          <w:b/>
        </w:rPr>
        <w:t xml:space="preserve"> </w:t>
      </w:r>
      <w:r w:rsidRPr="00B22927">
        <w:rPr>
          <w:b/>
        </w:rPr>
        <w:t>services</w:t>
      </w:r>
      <w:r>
        <w:t xml:space="preserve"> in Annex 3.</w:t>
      </w:r>
    </w:p>
    <w:p w:rsidR="00A97EEA" w:rsidRDefault="00A97EEA" w:rsidP="00A97EEA">
      <w:pPr>
        <w:tabs>
          <w:tab w:val="left" w:pos="6237"/>
        </w:tabs>
        <w:spacing w:after="0" w:line="240" w:lineRule="auto"/>
      </w:pPr>
    </w:p>
    <w:p w:rsidR="00A97EEA" w:rsidRDefault="00A97EEA" w:rsidP="00A97EEA">
      <w:pPr>
        <w:tabs>
          <w:tab w:val="left" w:pos="6237"/>
        </w:tabs>
        <w:spacing w:after="0" w:line="240" w:lineRule="auto"/>
      </w:pPr>
      <w:proofErr w:type="gramStart"/>
      <w:r>
        <w:t>on</w:t>
      </w:r>
      <w:proofErr w:type="gramEnd"/>
      <w:r>
        <w:t xml:space="preserve"> behalf of the contractor</w:t>
      </w:r>
    </w:p>
    <w:p w:rsidR="00A97EEA" w:rsidRDefault="00A97EEA" w:rsidP="00A97EEA">
      <w:pPr>
        <w:tabs>
          <w:tab w:val="left" w:pos="6237"/>
        </w:tabs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377"/>
      </w:tblGrid>
      <w:tr w:rsidR="00A97EEA" w:rsidRPr="006425A9" w:rsidTr="00FB00FB">
        <w:trPr>
          <w:trHeight w:val="341"/>
        </w:trPr>
        <w:tc>
          <w:tcPr>
            <w:tcW w:w="4865" w:type="dxa"/>
          </w:tcPr>
          <w:p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Name:</w:t>
            </w:r>
          </w:p>
        </w:tc>
        <w:tc>
          <w:tcPr>
            <w:tcW w:w="4377" w:type="dxa"/>
          </w:tcPr>
          <w:p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Date:</w:t>
            </w:r>
          </w:p>
        </w:tc>
      </w:tr>
      <w:tr w:rsidR="00A97EEA" w:rsidRPr="006425A9" w:rsidTr="00FB00FB">
        <w:trPr>
          <w:trHeight w:val="586"/>
        </w:trPr>
        <w:tc>
          <w:tcPr>
            <w:tcW w:w="4865" w:type="dxa"/>
          </w:tcPr>
          <w:p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Function:</w:t>
            </w:r>
          </w:p>
        </w:tc>
        <w:tc>
          <w:tcPr>
            <w:tcW w:w="4377" w:type="dxa"/>
          </w:tcPr>
          <w:p w:rsidR="00A97EEA" w:rsidRPr="006425A9" w:rsidRDefault="00A97EEA" w:rsidP="00FB00FB">
            <w:pPr>
              <w:tabs>
                <w:tab w:val="left" w:pos="6237"/>
              </w:tabs>
            </w:pPr>
            <w:r w:rsidRPr="006425A9">
              <w:t>Signature:</w:t>
            </w:r>
          </w:p>
        </w:tc>
      </w:tr>
    </w:tbl>
    <w:p w:rsidR="00A97EEA" w:rsidRDefault="00A97EEA" w:rsidP="00A97EEA">
      <w:pPr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9B0D18" w:rsidRDefault="009B0D18"/>
    <w:sectPr w:rsidR="009B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17D"/>
    <w:multiLevelType w:val="hybridMultilevel"/>
    <w:tmpl w:val="88128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A"/>
    <w:rsid w:val="00126AB1"/>
    <w:rsid w:val="00265032"/>
    <w:rsid w:val="002C26E5"/>
    <w:rsid w:val="00355CA7"/>
    <w:rsid w:val="00386BA2"/>
    <w:rsid w:val="003D21B0"/>
    <w:rsid w:val="008E0402"/>
    <w:rsid w:val="009B0D18"/>
    <w:rsid w:val="00A97EEA"/>
    <w:rsid w:val="00D6187F"/>
    <w:rsid w:val="00F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17467-72B8-4AEE-9E48-7572D0C7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EEA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EEA"/>
    <w:rPr>
      <w:b/>
      <w:bCs/>
    </w:rPr>
  </w:style>
  <w:style w:type="table" w:styleId="TableGrid">
    <w:name w:val="Table Grid"/>
    <w:basedOn w:val="TableNormal"/>
    <w:uiPriority w:val="39"/>
    <w:rsid w:val="00A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99"/>
    <w:rsid w:val="00A97EE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A97EEA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customStyle="1" w:styleId="Text3">
    <w:name w:val="Text 3"/>
    <w:basedOn w:val="Normal"/>
    <w:qFormat/>
    <w:rsid w:val="00265032"/>
    <w:pPr>
      <w:spacing w:after="240" w:line="240" w:lineRule="auto"/>
      <w:ind w:left="1916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n-US/docs/Tools" TargetMode="External"/><Relationship Id="rId13" Type="http://schemas.openxmlformats.org/officeDocument/2006/relationships/hyperlink" Target="https://developers.google.com/web/tools/chrome-devtool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llabs.com/ssltest/" TargetMode="External"/><Relationship Id="rId12" Type="http://schemas.openxmlformats.org/officeDocument/2006/relationships/hyperlink" Target="https://developer.mozilla.org/en-US/docs/T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pb.europa.eu/about-edpb/board/members_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stssl.sh/" TargetMode="External"/><Relationship Id="rId11" Type="http://schemas.openxmlformats.org/officeDocument/2006/relationships/hyperlink" Target="https://webgate.ec.europa.eu/fpfis/wikis/x/na4j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ps.europa.eu/sites/edp/files/publication/18-12-14_edps_guidelines_data_breach_en.pdf" TargetMode="External"/><Relationship Id="rId10" Type="http://schemas.openxmlformats.org/officeDocument/2006/relationships/hyperlink" Target="https://webgate.ec.europa.eu/fpfis/wikis/x/na4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s.google.com/web/tools/chrome-devtools/" TargetMode="External"/><Relationship Id="rId14" Type="http://schemas.openxmlformats.org/officeDocument/2006/relationships/hyperlink" Target="https://edpb.europa.eu/about-edpb/board/member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4748</Characters>
  <Application>Microsoft Office Word</Application>
  <DocSecurity>0</DocSecurity>
  <Lines>148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KEMPNY Agnieszka (EASME)</dc:creator>
  <cp:keywords/>
  <dc:description/>
  <cp:lastModifiedBy>FALCO Francesco (CINEA)</cp:lastModifiedBy>
  <cp:revision>1</cp:revision>
  <dcterms:created xsi:type="dcterms:W3CDTF">2021-06-29T13:37:00Z</dcterms:created>
  <dcterms:modified xsi:type="dcterms:W3CDTF">2021-06-29T13:37:00Z</dcterms:modified>
</cp:coreProperties>
</file>