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CA6713" w:rsidRPr="005C6D0E" w14:paraId="2D283DCE" w14:textId="77777777" w:rsidTr="00CA6713">
        <w:trPr>
          <w:trHeight w:val="1440"/>
        </w:trPr>
        <w:tc>
          <w:tcPr>
            <w:tcW w:w="2381" w:type="dxa"/>
            <w:tcBorders>
              <w:top w:val="nil"/>
              <w:left w:val="nil"/>
              <w:bottom w:val="nil"/>
              <w:right w:val="nil"/>
            </w:tcBorders>
          </w:tcPr>
          <w:p w14:paraId="6E263B8A" w14:textId="77777777" w:rsidR="00CA6713" w:rsidRPr="005C6D0E" w:rsidRDefault="00CA6713" w:rsidP="008274F6">
            <w:pPr>
              <w:pStyle w:val="ZCom"/>
              <w:spacing w:before="120"/>
              <w:rPr>
                <w:rFonts w:asciiTheme="minorHAnsi" w:hAnsiTheme="minorHAnsi" w:cstheme="minorHAnsi"/>
                <w:sz w:val="22"/>
                <w:szCs w:val="22"/>
              </w:rPr>
            </w:pPr>
            <w:r w:rsidRPr="005C6D0E">
              <w:rPr>
                <w:rFonts w:asciiTheme="minorHAnsi" w:hAnsiTheme="minorHAnsi" w:cstheme="minorHAnsi"/>
                <w:noProof/>
                <w:sz w:val="22"/>
                <w:szCs w:val="22"/>
              </w:rPr>
              <w:drawing>
                <wp:inline distT="0" distB="0" distL="0" distR="0" wp14:anchorId="3E9C3E15" wp14:editId="0B067B35">
                  <wp:extent cx="1365885" cy="676910"/>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885" cy="676910"/>
                          </a:xfrm>
                          <a:prstGeom prst="rect">
                            <a:avLst/>
                          </a:prstGeom>
                          <a:noFill/>
                          <a:ln>
                            <a:noFill/>
                          </a:ln>
                        </pic:spPr>
                      </pic:pic>
                    </a:graphicData>
                  </a:graphic>
                </wp:inline>
              </w:drawing>
            </w:r>
          </w:p>
        </w:tc>
        <w:tc>
          <w:tcPr>
            <w:tcW w:w="7087" w:type="dxa"/>
            <w:tcBorders>
              <w:top w:val="nil"/>
              <w:left w:val="nil"/>
              <w:bottom w:val="nil"/>
              <w:right w:val="nil"/>
            </w:tcBorders>
          </w:tcPr>
          <w:p w14:paraId="4BC71BC3" w14:textId="77777777" w:rsidR="00CA6713" w:rsidRPr="005C6D0E" w:rsidRDefault="00CA6713" w:rsidP="008274F6">
            <w:pPr>
              <w:pStyle w:val="ZCom"/>
              <w:spacing w:before="120"/>
              <w:rPr>
                <w:rFonts w:asciiTheme="minorHAnsi" w:hAnsiTheme="minorHAnsi" w:cstheme="minorHAnsi"/>
                <w:sz w:val="22"/>
                <w:szCs w:val="22"/>
              </w:rPr>
            </w:pPr>
            <w:r w:rsidRPr="005C6D0E">
              <w:rPr>
                <w:rFonts w:asciiTheme="minorHAnsi" w:hAnsiTheme="minorHAnsi" w:cstheme="minorHAnsi"/>
                <w:sz w:val="22"/>
                <w:szCs w:val="22"/>
              </w:rPr>
              <w:t>EUROPEAN COMMISSION</w:t>
            </w:r>
          </w:p>
          <w:p w14:paraId="3080E0C8" w14:textId="77777777" w:rsidR="00C86B4E" w:rsidRPr="005C6D0E" w:rsidRDefault="00C86B4E" w:rsidP="008274F6">
            <w:pPr>
              <w:pStyle w:val="ZDGName"/>
              <w:spacing w:before="120"/>
              <w:rPr>
                <w:rFonts w:asciiTheme="minorHAnsi" w:hAnsiTheme="minorHAnsi" w:cstheme="minorHAnsi"/>
                <w:sz w:val="22"/>
                <w:szCs w:val="22"/>
              </w:rPr>
            </w:pPr>
          </w:p>
          <w:p w14:paraId="5B3C236F" w14:textId="77777777" w:rsidR="00CA6713" w:rsidRPr="005C6D0E" w:rsidRDefault="00BB2765" w:rsidP="008274F6">
            <w:pPr>
              <w:pStyle w:val="ZDGName"/>
              <w:spacing w:before="120"/>
              <w:rPr>
                <w:rFonts w:asciiTheme="minorHAnsi" w:hAnsiTheme="minorHAnsi" w:cstheme="minorHAnsi"/>
                <w:sz w:val="22"/>
                <w:szCs w:val="22"/>
              </w:rPr>
            </w:pPr>
            <w:r w:rsidRPr="005C6D0E">
              <w:rPr>
                <w:rFonts w:asciiTheme="minorHAnsi" w:hAnsiTheme="minorHAnsi" w:cstheme="minorHAnsi"/>
                <w:sz w:val="22"/>
                <w:szCs w:val="22"/>
              </w:rPr>
              <w:t xml:space="preserve">European Climate, Infrastructure and Environment </w:t>
            </w:r>
            <w:r w:rsidR="00C86B4E" w:rsidRPr="005C6D0E">
              <w:rPr>
                <w:rFonts w:asciiTheme="minorHAnsi" w:hAnsiTheme="minorHAnsi" w:cstheme="minorHAnsi"/>
                <w:sz w:val="22"/>
                <w:szCs w:val="22"/>
              </w:rPr>
              <w:t>Executive Agency</w:t>
            </w:r>
          </w:p>
        </w:tc>
      </w:tr>
    </w:tbl>
    <w:p w14:paraId="7BD7D190" w14:textId="77777777" w:rsidR="00004FD4" w:rsidRPr="005C6D0E" w:rsidRDefault="004C64F8" w:rsidP="008274F6">
      <w:pPr>
        <w:shd w:val="clear" w:color="auto" w:fill="FFFFFF"/>
        <w:spacing w:before="120" w:after="0"/>
        <w:jc w:val="center"/>
        <w:rPr>
          <w:rFonts w:asciiTheme="minorHAnsi" w:hAnsiTheme="minorHAnsi" w:cstheme="minorHAnsi"/>
          <w:b/>
          <w:color w:val="000000"/>
          <w:spacing w:val="-11"/>
          <w:sz w:val="22"/>
          <w:szCs w:val="22"/>
        </w:rPr>
      </w:pPr>
      <w:r w:rsidRPr="005C6D0E">
        <w:rPr>
          <w:rFonts w:asciiTheme="minorHAnsi" w:hAnsiTheme="minorHAnsi" w:cstheme="minorHAnsi"/>
          <w:b/>
          <w:color w:val="000000"/>
          <w:spacing w:val="-11"/>
          <w:sz w:val="22"/>
          <w:szCs w:val="22"/>
        </w:rPr>
        <w:t>Data Protection Notice</w:t>
      </w:r>
      <w:r w:rsidR="0086685C">
        <w:rPr>
          <w:rFonts w:asciiTheme="minorHAnsi" w:hAnsiTheme="minorHAnsi" w:cstheme="minorHAnsi"/>
          <w:b/>
          <w:color w:val="000000"/>
          <w:spacing w:val="-11"/>
          <w:sz w:val="22"/>
          <w:szCs w:val="22"/>
        </w:rPr>
        <w:t xml:space="preserve"> </w:t>
      </w:r>
      <w:r w:rsidR="0086685C" w:rsidRPr="0086685C">
        <w:rPr>
          <w:rFonts w:asciiTheme="minorHAnsi" w:hAnsiTheme="minorHAnsi" w:cstheme="minorHAnsi"/>
          <w:b/>
          <w:color w:val="000000"/>
          <w:spacing w:val="-11"/>
          <w:sz w:val="22"/>
          <w:szCs w:val="22"/>
        </w:rPr>
        <w:t>&amp; Authorisation for Using Personal Data for</w:t>
      </w:r>
      <w:r w:rsidR="0086685C">
        <w:rPr>
          <w:rFonts w:asciiTheme="minorHAnsi" w:hAnsiTheme="minorHAnsi" w:cstheme="minorHAnsi"/>
          <w:b/>
          <w:color w:val="000000"/>
          <w:spacing w:val="-11"/>
          <w:sz w:val="22"/>
          <w:szCs w:val="22"/>
        </w:rPr>
        <w:t xml:space="preserve"> the</w:t>
      </w:r>
      <w:bookmarkStart w:id="0" w:name="_GoBack"/>
      <w:bookmarkEnd w:id="0"/>
      <w:r w:rsidR="0086685C">
        <w:rPr>
          <w:rFonts w:asciiTheme="minorHAnsi" w:hAnsiTheme="minorHAnsi" w:cstheme="minorHAnsi"/>
          <w:b/>
          <w:color w:val="000000"/>
          <w:spacing w:val="-11"/>
          <w:sz w:val="22"/>
          <w:szCs w:val="22"/>
        </w:rPr>
        <w:t xml:space="preserve"> </w:t>
      </w:r>
    </w:p>
    <w:p w14:paraId="218F7754" w14:textId="77777777" w:rsidR="00A11BD9" w:rsidRPr="005C6D0E" w:rsidRDefault="001B3F21" w:rsidP="008274F6">
      <w:pPr>
        <w:shd w:val="clear" w:color="auto" w:fill="FFFFFF"/>
        <w:spacing w:before="120" w:after="0"/>
        <w:jc w:val="center"/>
        <w:rPr>
          <w:rFonts w:asciiTheme="minorHAnsi" w:hAnsiTheme="minorHAnsi" w:cstheme="minorHAnsi"/>
          <w:b/>
          <w:color w:val="000000"/>
          <w:spacing w:val="-11"/>
          <w:sz w:val="22"/>
          <w:szCs w:val="22"/>
        </w:rPr>
      </w:pPr>
      <w:r>
        <w:rPr>
          <w:rFonts w:asciiTheme="minorHAnsi" w:hAnsiTheme="minorHAnsi" w:cstheme="minorHAnsi"/>
          <w:b/>
          <w:color w:val="000000"/>
          <w:spacing w:val="-11"/>
          <w:sz w:val="22"/>
          <w:szCs w:val="22"/>
        </w:rPr>
        <w:t>XXXXXXX</w:t>
      </w:r>
    </w:p>
    <w:p w14:paraId="17E1884A" w14:textId="77777777" w:rsidR="00AA2119" w:rsidRPr="005C6D0E" w:rsidRDefault="001B3F21" w:rsidP="008274F6">
      <w:pPr>
        <w:shd w:val="clear" w:color="auto" w:fill="FFFFFF"/>
        <w:spacing w:before="120" w:after="0"/>
        <w:jc w:val="center"/>
        <w:rPr>
          <w:rFonts w:asciiTheme="minorHAnsi" w:hAnsiTheme="minorHAnsi" w:cstheme="minorHAnsi"/>
          <w:b/>
          <w:color w:val="000000"/>
          <w:spacing w:val="-11"/>
          <w:sz w:val="22"/>
          <w:szCs w:val="22"/>
        </w:rPr>
      </w:pPr>
      <w:r>
        <w:rPr>
          <w:rFonts w:asciiTheme="minorHAnsi" w:hAnsiTheme="minorHAnsi" w:cstheme="minorHAnsi"/>
          <w:b/>
          <w:color w:val="000000"/>
          <w:spacing w:val="-11"/>
          <w:sz w:val="22"/>
          <w:szCs w:val="22"/>
        </w:rPr>
        <w:t>XXXXXX</w:t>
      </w:r>
      <w:r w:rsidR="00AA2119" w:rsidRPr="005C6D0E">
        <w:rPr>
          <w:rFonts w:asciiTheme="minorHAnsi" w:hAnsiTheme="minorHAnsi" w:cstheme="minorHAnsi"/>
          <w:b/>
          <w:color w:val="000000"/>
          <w:spacing w:val="-11"/>
          <w:sz w:val="22"/>
          <w:szCs w:val="22"/>
        </w:rPr>
        <w:t xml:space="preserve"> 2021</w:t>
      </w:r>
    </w:p>
    <w:p w14:paraId="42365041" w14:textId="77777777" w:rsidR="0086685C" w:rsidRDefault="0086685C" w:rsidP="008274F6">
      <w:pPr>
        <w:pStyle w:val="Text1"/>
        <w:spacing w:before="120" w:after="0"/>
        <w:ind w:left="0"/>
        <w:rPr>
          <w:rFonts w:asciiTheme="minorHAnsi" w:hAnsiTheme="minorHAnsi" w:cstheme="minorHAnsi"/>
          <w:sz w:val="22"/>
          <w:szCs w:val="22"/>
          <w:lang w:eastAsia="en-GB"/>
        </w:rPr>
      </w:pPr>
      <w:r w:rsidRPr="0086685C">
        <w:rPr>
          <w:rFonts w:asciiTheme="minorHAnsi" w:hAnsiTheme="minorHAnsi" w:cstheme="minorHAnsi"/>
          <w:sz w:val="22"/>
          <w:szCs w:val="22"/>
          <w:lang w:eastAsia="en-GB"/>
        </w:rPr>
        <w:t>1.</w:t>
      </w:r>
      <w:r w:rsidRPr="0086685C">
        <w:rPr>
          <w:rFonts w:asciiTheme="minorHAnsi" w:hAnsiTheme="minorHAnsi" w:cstheme="minorHAnsi"/>
          <w:sz w:val="22"/>
          <w:szCs w:val="22"/>
          <w:lang w:eastAsia="en-GB"/>
        </w:rPr>
        <w:tab/>
        <w:t>DATA PROTECTION NOTICE (PRIVACY STATEMENT)</w:t>
      </w:r>
    </w:p>
    <w:p w14:paraId="38B1B17E" w14:textId="77777777" w:rsidR="000F78B7" w:rsidRPr="005C6D0E" w:rsidRDefault="00102B90" w:rsidP="008274F6">
      <w:pPr>
        <w:pStyle w:val="Text1"/>
        <w:spacing w:before="120" w:after="0"/>
        <w:ind w:left="0"/>
        <w:rPr>
          <w:rFonts w:asciiTheme="minorHAnsi" w:hAnsiTheme="minorHAnsi" w:cstheme="minorHAnsi"/>
          <w:sz w:val="22"/>
          <w:szCs w:val="22"/>
          <w:lang w:eastAsia="en-GB"/>
        </w:rPr>
      </w:pPr>
      <w:r w:rsidRPr="005C6D0E">
        <w:rPr>
          <w:rFonts w:asciiTheme="minorHAnsi" w:hAnsiTheme="minorHAnsi" w:cstheme="minorHAnsi"/>
          <w:sz w:val="22"/>
          <w:szCs w:val="22"/>
          <w:lang w:eastAsia="en-GB"/>
        </w:rPr>
        <w:t xml:space="preserve">In </w:t>
      </w:r>
      <w:r w:rsidR="00B43997" w:rsidRPr="005C6D0E">
        <w:rPr>
          <w:rFonts w:asciiTheme="minorHAnsi" w:hAnsiTheme="minorHAnsi" w:cstheme="minorHAnsi"/>
          <w:sz w:val="22"/>
          <w:szCs w:val="22"/>
          <w:lang w:eastAsia="en-GB"/>
        </w:rPr>
        <w:t xml:space="preserve">accordance with </w:t>
      </w:r>
      <w:r w:rsidR="00F3534A" w:rsidRPr="005C6D0E">
        <w:rPr>
          <w:rFonts w:asciiTheme="minorHAnsi" w:hAnsiTheme="minorHAnsi" w:cstheme="minorHAnsi"/>
          <w:sz w:val="22"/>
          <w:szCs w:val="22"/>
          <w:lang w:eastAsia="en-GB"/>
        </w:rPr>
        <w:t>R</w:t>
      </w:r>
      <w:r w:rsidR="00B43997" w:rsidRPr="005C6D0E">
        <w:rPr>
          <w:rFonts w:asciiTheme="minorHAnsi" w:hAnsiTheme="minorHAnsi" w:cstheme="minorHAnsi"/>
          <w:sz w:val="22"/>
          <w:szCs w:val="22"/>
          <w:lang w:eastAsia="en-GB"/>
        </w:rPr>
        <w:t xml:space="preserve">egulation </w:t>
      </w:r>
      <w:r w:rsidR="00691B8A" w:rsidRPr="005C6D0E">
        <w:rPr>
          <w:rFonts w:asciiTheme="minorHAnsi" w:hAnsiTheme="minorHAnsi" w:cstheme="minorHAnsi"/>
          <w:sz w:val="22"/>
          <w:szCs w:val="22"/>
          <w:lang w:eastAsia="en-GB"/>
        </w:rPr>
        <w:t xml:space="preserve">(EU) 2018/1725 of 23 October 2018 on data protection </w:t>
      </w:r>
      <w:r w:rsidR="004C64F8" w:rsidRPr="005C6D0E">
        <w:rPr>
          <w:rFonts w:asciiTheme="minorHAnsi" w:hAnsiTheme="minorHAnsi" w:cstheme="minorHAnsi"/>
          <w:sz w:val="22"/>
          <w:szCs w:val="22"/>
          <w:lang w:eastAsia="en-GB"/>
        </w:rPr>
        <w:t xml:space="preserve">(hereinafter </w:t>
      </w:r>
      <w:r w:rsidR="00FA6185" w:rsidRPr="005C6D0E">
        <w:rPr>
          <w:rFonts w:asciiTheme="minorHAnsi" w:hAnsiTheme="minorHAnsi" w:cstheme="minorHAnsi"/>
          <w:sz w:val="22"/>
          <w:szCs w:val="22"/>
          <w:lang w:eastAsia="en-GB"/>
        </w:rPr>
        <w:t xml:space="preserve">the </w:t>
      </w:r>
      <w:r w:rsidR="008671EF" w:rsidRPr="005C6D0E">
        <w:rPr>
          <w:rFonts w:asciiTheme="minorHAnsi" w:hAnsiTheme="minorHAnsi" w:cstheme="minorHAnsi"/>
          <w:sz w:val="22"/>
          <w:szCs w:val="22"/>
          <w:lang w:eastAsia="en-GB"/>
        </w:rPr>
        <w:t>Regulation)</w:t>
      </w:r>
      <w:r w:rsidR="00A4430D">
        <w:rPr>
          <w:rStyle w:val="FootnoteReference"/>
          <w:rFonts w:asciiTheme="minorHAnsi" w:hAnsiTheme="minorHAnsi" w:cstheme="minorHAnsi"/>
          <w:sz w:val="22"/>
          <w:szCs w:val="22"/>
          <w:lang w:eastAsia="en-GB"/>
        </w:rPr>
        <w:footnoteReference w:id="1"/>
      </w:r>
      <w:r w:rsidR="008671EF" w:rsidRPr="005C6D0E">
        <w:rPr>
          <w:rFonts w:asciiTheme="minorHAnsi" w:hAnsiTheme="minorHAnsi" w:cstheme="minorHAnsi"/>
          <w:sz w:val="22"/>
          <w:szCs w:val="22"/>
          <w:lang w:eastAsia="en-GB"/>
        </w:rPr>
        <w:t>,</w:t>
      </w:r>
      <w:r w:rsidRPr="005C6D0E">
        <w:rPr>
          <w:rFonts w:asciiTheme="minorHAnsi" w:hAnsiTheme="minorHAnsi" w:cstheme="minorHAnsi"/>
          <w:sz w:val="22"/>
          <w:szCs w:val="22"/>
          <w:lang w:eastAsia="en-GB"/>
        </w:rPr>
        <w:t xml:space="preserve"> the </w:t>
      </w:r>
      <w:r w:rsidR="00C379D5" w:rsidRPr="005C6D0E">
        <w:rPr>
          <w:rFonts w:asciiTheme="minorHAnsi" w:hAnsiTheme="minorHAnsi" w:cstheme="minorHAnsi"/>
          <w:sz w:val="22"/>
          <w:szCs w:val="22"/>
          <w:lang w:eastAsia="en-GB"/>
        </w:rPr>
        <w:t xml:space="preserve">European Climate, Infrastructure and Environment </w:t>
      </w:r>
      <w:r w:rsidR="00C86B4E" w:rsidRPr="005C6D0E">
        <w:rPr>
          <w:rFonts w:asciiTheme="minorHAnsi" w:hAnsiTheme="minorHAnsi" w:cstheme="minorHAnsi"/>
          <w:sz w:val="22"/>
          <w:szCs w:val="22"/>
          <w:lang w:eastAsia="en-GB"/>
        </w:rPr>
        <w:t xml:space="preserve">Executive Agency </w:t>
      </w:r>
      <w:r w:rsidR="00773499" w:rsidRPr="005C6D0E">
        <w:rPr>
          <w:rFonts w:asciiTheme="minorHAnsi" w:hAnsiTheme="minorHAnsi" w:cstheme="minorHAnsi"/>
          <w:sz w:val="22"/>
          <w:szCs w:val="22"/>
          <w:lang w:eastAsia="en-GB"/>
        </w:rPr>
        <w:t>(</w:t>
      </w:r>
      <w:r w:rsidR="00FA6185" w:rsidRPr="005C6D0E">
        <w:rPr>
          <w:rFonts w:asciiTheme="minorHAnsi" w:hAnsiTheme="minorHAnsi" w:cstheme="minorHAnsi"/>
          <w:sz w:val="22"/>
          <w:szCs w:val="22"/>
          <w:lang w:eastAsia="en-GB"/>
        </w:rPr>
        <w:t xml:space="preserve">hereafter </w:t>
      </w:r>
      <w:r w:rsidR="00BB2765" w:rsidRPr="005C6D0E">
        <w:rPr>
          <w:rFonts w:asciiTheme="minorHAnsi" w:hAnsiTheme="minorHAnsi" w:cstheme="minorHAnsi"/>
          <w:sz w:val="22"/>
          <w:szCs w:val="22"/>
          <w:lang w:eastAsia="en-GB"/>
        </w:rPr>
        <w:t>CINEA</w:t>
      </w:r>
      <w:r w:rsidR="00773499" w:rsidRPr="005C6D0E">
        <w:rPr>
          <w:rFonts w:asciiTheme="minorHAnsi" w:hAnsiTheme="minorHAnsi" w:cstheme="minorHAnsi"/>
          <w:sz w:val="22"/>
          <w:szCs w:val="22"/>
          <w:lang w:eastAsia="en-GB"/>
        </w:rPr>
        <w:t xml:space="preserve">) </w:t>
      </w:r>
      <w:r w:rsidRPr="005C6D0E">
        <w:rPr>
          <w:rFonts w:asciiTheme="minorHAnsi" w:hAnsiTheme="minorHAnsi" w:cstheme="minorHAnsi"/>
          <w:sz w:val="22"/>
          <w:szCs w:val="22"/>
          <w:lang w:eastAsia="en-GB"/>
        </w:rPr>
        <w:t>collects your personal</w:t>
      </w:r>
      <w:r w:rsidR="00CC749B" w:rsidRPr="005C6D0E">
        <w:rPr>
          <w:rFonts w:asciiTheme="minorHAnsi" w:hAnsiTheme="minorHAnsi" w:cstheme="minorHAnsi"/>
          <w:sz w:val="22"/>
          <w:szCs w:val="22"/>
          <w:lang w:eastAsia="en-GB"/>
        </w:rPr>
        <w:t xml:space="preserve"> data </w:t>
      </w:r>
      <w:r w:rsidRPr="005C6D0E">
        <w:rPr>
          <w:rFonts w:asciiTheme="minorHAnsi" w:hAnsiTheme="minorHAnsi" w:cstheme="minorHAnsi"/>
          <w:sz w:val="22"/>
          <w:szCs w:val="22"/>
          <w:lang w:eastAsia="en-GB"/>
        </w:rPr>
        <w:t xml:space="preserve">only to the extent necessary to fulfil </w:t>
      </w:r>
      <w:r w:rsidR="00CC749B" w:rsidRPr="005C6D0E">
        <w:rPr>
          <w:rFonts w:asciiTheme="minorHAnsi" w:hAnsiTheme="minorHAnsi" w:cstheme="minorHAnsi"/>
          <w:sz w:val="22"/>
          <w:szCs w:val="22"/>
          <w:lang w:eastAsia="en-GB"/>
        </w:rPr>
        <w:t xml:space="preserve">the </w:t>
      </w:r>
      <w:r w:rsidRPr="005C6D0E">
        <w:rPr>
          <w:rFonts w:asciiTheme="minorHAnsi" w:hAnsiTheme="minorHAnsi" w:cstheme="minorHAnsi"/>
          <w:sz w:val="22"/>
          <w:szCs w:val="22"/>
          <w:lang w:eastAsia="en-GB"/>
        </w:rPr>
        <w:t>precise purpose related to</w:t>
      </w:r>
      <w:r w:rsidR="00FA6185" w:rsidRPr="005C6D0E">
        <w:rPr>
          <w:rFonts w:asciiTheme="minorHAnsi" w:hAnsiTheme="minorHAnsi" w:cstheme="minorHAnsi"/>
          <w:sz w:val="22"/>
          <w:szCs w:val="22"/>
          <w:lang w:eastAsia="en-GB"/>
        </w:rPr>
        <w:t xml:space="preserve"> its</w:t>
      </w:r>
      <w:r w:rsidRPr="005C6D0E">
        <w:rPr>
          <w:rFonts w:asciiTheme="minorHAnsi" w:hAnsiTheme="minorHAnsi" w:cstheme="minorHAnsi"/>
          <w:sz w:val="22"/>
          <w:szCs w:val="22"/>
          <w:lang w:eastAsia="en-GB"/>
        </w:rPr>
        <w:t xml:space="preserve"> tasks.</w:t>
      </w:r>
      <w:r w:rsidR="00925533" w:rsidRPr="00925533">
        <w:t xml:space="preserve"> </w:t>
      </w:r>
      <w:r w:rsidR="00925533" w:rsidRPr="00925533">
        <w:rPr>
          <w:rFonts w:asciiTheme="minorHAnsi" w:hAnsiTheme="minorHAnsi" w:cstheme="minorHAnsi"/>
          <w:sz w:val="22"/>
          <w:szCs w:val="22"/>
          <w:lang w:eastAsia="en-GB"/>
        </w:rPr>
        <w:t xml:space="preserve">The objective of this data protection notice is to inform </w:t>
      </w:r>
      <w:r w:rsidR="00925533">
        <w:rPr>
          <w:rFonts w:asciiTheme="minorHAnsi" w:hAnsiTheme="minorHAnsi" w:cstheme="minorHAnsi"/>
          <w:sz w:val="22"/>
          <w:szCs w:val="22"/>
          <w:lang w:eastAsia="en-GB"/>
        </w:rPr>
        <w:t xml:space="preserve">you </w:t>
      </w:r>
      <w:r w:rsidR="00925533" w:rsidRPr="00925533">
        <w:rPr>
          <w:rFonts w:asciiTheme="minorHAnsi" w:hAnsiTheme="minorHAnsi" w:cstheme="minorHAnsi"/>
          <w:sz w:val="22"/>
          <w:szCs w:val="22"/>
          <w:lang w:eastAsia="en-GB"/>
        </w:rPr>
        <w:t xml:space="preserve">about the processing activities related to </w:t>
      </w:r>
      <w:r w:rsidR="00925533">
        <w:rPr>
          <w:rFonts w:asciiTheme="minorHAnsi" w:hAnsiTheme="minorHAnsi" w:cstheme="minorHAnsi"/>
          <w:sz w:val="22"/>
          <w:szCs w:val="22"/>
          <w:lang w:eastAsia="en-GB"/>
        </w:rPr>
        <w:t>you</w:t>
      </w:r>
      <w:r w:rsidR="005F1AD3">
        <w:rPr>
          <w:rFonts w:asciiTheme="minorHAnsi" w:hAnsiTheme="minorHAnsi" w:cstheme="minorHAnsi"/>
          <w:sz w:val="22"/>
          <w:szCs w:val="22"/>
          <w:lang w:eastAsia="en-GB"/>
        </w:rPr>
        <w:t>r</w:t>
      </w:r>
      <w:r w:rsidR="00925533" w:rsidRPr="00925533">
        <w:rPr>
          <w:rFonts w:asciiTheme="minorHAnsi" w:hAnsiTheme="minorHAnsi" w:cstheme="minorHAnsi"/>
          <w:sz w:val="22"/>
          <w:szCs w:val="22"/>
          <w:lang w:eastAsia="en-GB"/>
        </w:rPr>
        <w:t xml:space="preserve"> personal data</w:t>
      </w:r>
      <w:r w:rsidR="00925533">
        <w:rPr>
          <w:rFonts w:asciiTheme="minorHAnsi" w:hAnsiTheme="minorHAnsi" w:cstheme="minorHAnsi"/>
          <w:sz w:val="22"/>
          <w:szCs w:val="22"/>
          <w:lang w:eastAsia="en-GB"/>
        </w:rPr>
        <w:t>.</w:t>
      </w:r>
    </w:p>
    <w:p w14:paraId="13F30D7C" w14:textId="77777777" w:rsidR="00FA6185" w:rsidRPr="00F4312C" w:rsidRDefault="00FA6185" w:rsidP="008274F6">
      <w:pPr>
        <w:pStyle w:val="ListParagraph"/>
        <w:numPr>
          <w:ilvl w:val="0"/>
          <w:numId w:val="48"/>
        </w:numPr>
        <w:spacing w:before="120" w:after="0"/>
        <w:rPr>
          <w:rFonts w:asciiTheme="minorHAnsi" w:hAnsiTheme="minorHAnsi" w:cstheme="minorHAnsi"/>
          <w:sz w:val="22"/>
          <w:szCs w:val="22"/>
          <w:lang w:eastAsia="en-GB"/>
        </w:rPr>
      </w:pPr>
      <w:r w:rsidRPr="00F4312C">
        <w:rPr>
          <w:rFonts w:asciiTheme="minorHAnsi" w:hAnsiTheme="minorHAnsi" w:cstheme="minorHAnsi"/>
          <w:sz w:val="22"/>
          <w:szCs w:val="22"/>
          <w:lang w:eastAsia="en-GB"/>
        </w:rPr>
        <w:t xml:space="preserve">The </w:t>
      </w:r>
      <w:r w:rsidRPr="00F4312C">
        <w:rPr>
          <w:rFonts w:asciiTheme="minorHAnsi" w:hAnsiTheme="minorHAnsi" w:cstheme="minorHAnsi"/>
          <w:b/>
          <w:sz w:val="22"/>
          <w:szCs w:val="22"/>
          <w:lang w:eastAsia="en-GB"/>
        </w:rPr>
        <w:t>controller</w:t>
      </w:r>
      <w:r w:rsidRPr="00F4312C">
        <w:rPr>
          <w:rFonts w:asciiTheme="minorHAnsi" w:hAnsiTheme="minorHAnsi" w:cstheme="minorHAnsi"/>
          <w:sz w:val="22"/>
          <w:szCs w:val="22"/>
          <w:lang w:eastAsia="en-GB"/>
        </w:rPr>
        <w:t xml:space="preserve"> is </w:t>
      </w:r>
      <w:r w:rsidR="00BB2765" w:rsidRPr="00F4312C">
        <w:rPr>
          <w:rFonts w:asciiTheme="minorHAnsi" w:hAnsiTheme="minorHAnsi" w:cstheme="minorHAnsi"/>
          <w:sz w:val="22"/>
          <w:szCs w:val="22"/>
          <w:lang w:eastAsia="en-GB"/>
        </w:rPr>
        <w:t>CINEA</w:t>
      </w:r>
      <w:r w:rsidRPr="00F4312C">
        <w:rPr>
          <w:rFonts w:asciiTheme="minorHAnsi" w:hAnsiTheme="minorHAnsi" w:cstheme="minorHAnsi"/>
          <w:sz w:val="22"/>
          <w:szCs w:val="22"/>
          <w:lang w:eastAsia="en-GB"/>
        </w:rPr>
        <w:t>:</w:t>
      </w:r>
    </w:p>
    <w:p w14:paraId="6E59184C" w14:textId="77777777" w:rsidR="00C379D5" w:rsidRPr="005C6D0E" w:rsidRDefault="00C379D5" w:rsidP="008274F6">
      <w:pPr>
        <w:spacing w:before="120" w:after="0"/>
        <w:ind w:left="1080"/>
        <w:rPr>
          <w:rFonts w:asciiTheme="minorHAnsi" w:hAnsiTheme="minorHAnsi" w:cstheme="minorHAnsi"/>
          <w:sz w:val="22"/>
          <w:szCs w:val="22"/>
          <w:lang w:eastAsia="en-GB"/>
        </w:rPr>
      </w:pPr>
      <w:r w:rsidRPr="005C6D0E">
        <w:rPr>
          <w:rFonts w:asciiTheme="minorHAnsi" w:hAnsiTheme="minorHAnsi" w:cstheme="minorHAnsi"/>
          <w:sz w:val="22"/>
          <w:szCs w:val="22"/>
          <w:lang w:eastAsia="en-GB"/>
        </w:rPr>
        <w:t xml:space="preserve">CINEA </w:t>
      </w:r>
      <w:r w:rsidR="00925533">
        <w:rPr>
          <w:rFonts w:asciiTheme="minorHAnsi" w:hAnsiTheme="minorHAnsi" w:cstheme="minorHAnsi"/>
          <w:sz w:val="22"/>
          <w:szCs w:val="22"/>
          <w:lang w:eastAsia="en-GB"/>
        </w:rPr>
        <w:t xml:space="preserve">Head of Unit </w:t>
      </w:r>
      <w:r w:rsidR="001B3F21">
        <w:rPr>
          <w:rFonts w:asciiTheme="minorHAnsi" w:hAnsiTheme="minorHAnsi" w:cstheme="minorHAnsi"/>
          <w:sz w:val="22"/>
          <w:szCs w:val="22"/>
          <w:lang w:eastAsia="en-GB"/>
        </w:rPr>
        <w:t>XX</w:t>
      </w:r>
    </w:p>
    <w:p w14:paraId="6B061C09" w14:textId="77777777" w:rsidR="00C379D5" w:rsidRPr="004F69A6" w:rsidRDefault="00C379D5" w:rsidP="008274F6">
      <w:pPr>
        <w:spacing w:after="0"/>
        <w:ind w:left="1080"/>
        <w:rPr>
          <w:rFonts w:asciiTheme="minorHAnsi" w:hAnsiTheme="minorHAnsi" w:cstheme="minorHAnsi"/>
          <w:sz w:val="22"/>
          <w:szCs w:val="22"/>
          <w:lang w:val="fr-BE" w:eastAsia="en-GB"/>
        </w:rPr>
      </w:pPr>
      <w:r w:rsidRPr="004F69A6">
        <w:rPr>
          <w:rFonts w:asciiTheme="minorHAnsi" w:hAnsiTheme="minorHAnsi" w:cstheme="minorHAnsi"/>
          <w:sz w:val="22"/>
          <w:szCs w:val="22"/>
          <w:lang w:val="fr-BE" w:eastAsia="en-GB"/>
        </w:rPr>
        <w:t>Chaussée de Wavre 910</w:t>
      </w:r>
    </w:p>
    <w:p w14:paraId="646E6BFF" w14:textId="77777777" w:rsidR="00C379D5" w:rsidRPr="004F69A6" w:rsidRDefault="00C379D5" w:rsidP="008274F6">
      <w:pPr>
        <w:spacing w:after="0"/>
        <w:ind w:left="1080"/>
        <w:rPr>
          <w:rFonts w:asciiTheme="minorHAnsi" w:hAnsiTheme="minorHAnsi" w:cstheme="minorHAnsi"/>
          <w:sz w:val="22"/>
          <w:szCs w:val="22"/>
          <w:lang w:val="fr-BE" w:eastAsia="en-GB"/>
        </w:rPr>
      </w:pPr>
      <w:r w:rsidRPr="004F69A6">
        <w:rPr>
          <w:rFonts w:asciiTheme="minorHAnsi" w:hAnsiTheme="minorHAnsi" w:cstheme="minorHAnsi"/>
          <w:sz w:val="22"/>
          <w:szCs w:val="22"/>
          <w:lang w:val="fr-BE" w:eastAsia="en-GB"/>
        </w:rPr>
        <w:t xml:space="preserve">W910 </w:t>
      </w:r>
      <w:r w:rsidR="001B3F21">
        <w:rPr>
          <w:rFonts w:asciiTheme="minorHAnsi" w:hAnsiTheme="minorHAnsi" w:cstheme="minorHAnsi"/>
          <w:sz w:val="22"/>
          <w:szCs w:val="22"/>
          <w:lang w:val="fr-BE" w:eastAsia="en-GB"/>
        </w:rPr>
        <w:t>XXX</w:t>
      </w:r>
    </w:p>
    <w:p w14:paraId="7B31F0AC" w14:textId="77777777" w:rsidR="00C379D5" w:rsidRPr="004F69A6" w:rsidRDefault="00C379D5" w:rsidP="008274F6">
      <w:pPr>
        <w:spacing w:after="0"/>
        <w:ind w:left="1080"/>
        <w:rPr>
          <w:rFonts w:asciiTheme="minorHAnsi" w:hAnsiTheme="minorHAnsi" w:cstheme="minorHAnsi"/>
          <w:sz w:val="22"/>
          <w:szCs w:val="22"/>
          <w:lang w:val="fr-BE" w:eastAsia="en-GB"/>
        </w:rPr>
      </w:pPr>
      <w:r w:rsidRPr="004F69A6">
        <w:rPr>
          <w:rFonts w:asciiTheme="minorHAnsi" w:hAnsiTheme="minorHAnsi" w:cstheme="minorHAnsi"/>
          <w:sz w:val="22"/>
          <w:szCs w:val="22"/>
          <w:lang w:val="fr-BE" w:eastAsia="en-GB"/>
        </w:rPr>
        <w:t>BE – 1049 Brussels</w:t>
      </w:r>
    </w:p>
    <w:p w14:paraId="45EAEAEC" w14:textId="77777777" w:rsidR="00C379D5" w:rsidRPr="005C6D0E" w:rsidRDefault="00C379D5" w:rsidP="008274F6">
      <w:pPr>
        <w:spacing w:after="0"/>
        <w:ind w:left="1080"/>
        <w:rPr>
          <w:rFonts w:asciiTheme="minorHAnsi" w:hAnsiTheme="minorHAnsi" w:cstheme="minorHAnsi"/>
          <w:sz w:val="22"/>
          <w:szCs w:val="22"/>
          <w:lang w:eastAsia="en-GB"/>
        </w:rPr>
      </w:pPr>
      <w:r w:rsidRPr="005C6D0E">
        <w:rPr>
          <w:rFonts w:asciiTheme="minorHAnsi" w:hAnsiTheme="minorHAnsi" w:cstheme="minorHAnsi"/>
          <w:sz w:val="22"/>
          <w:szCs w:val="22"/>
          <w:lang w:eastAsia="en-GB"/>
        </w:rPr>
        <w:t xml:space="preserve">Head of Unit </w:t>
      </w:r>
      <w:r w:rsidR="001B3F21">
        <w:rPr>
          <w:rFonts w:asciiTheme="minorHAnsi" w:hAnsiTheme="minorHAnsi" w:cstheme="minorHAnsi"/>
          <w:sz w:val="22"/>
          <w:szCs w:val="22"/>
          <w:lang w:eastAsia="en-GB"/>
        </w:rPr>
        <w:t>XXX</w:t>
      </w:r>
    </w:p>
    <w:p w14:paraId="60434410" w14:textId="77777777" w:rsidR="006818A2" w:rsidRDefault="00C379D5" w:rsidP="008274F6">
      <w:pPr>
        <w:spacing w:after="0"/>
        <w:ind w:left="1080"/>
        <w:rPr>
          <w:rFonts w:asciiTheme="minorHAnsi" w:hAnsiTheme="minorHAnsi" w:cstheme="minorHAnsi"/>
          <w:sz w:val="22"/>
          <w:szCs w:val="22"/>
          <w:lang w:eastAsia="en-GB"/>
        </w:rPr>
      </w:pPr>
      <w:r w:rsidRPr="005C6D0E">
        <w:rPr>
          <w:rFonts w:asciiTheme="minorHAnsi" w:hAnsiTheme="minorHAnsi" w:cstheme="minorHAnsi"/>
          <w:sz w:val="22"/>
          <w:szCs w:val="22"/>
          <w:lang w:eastAsia="en-GB"/>
        </w:rPr>
        <w:t xml:space="preserve">Email: </w:t>
      </w:r>
      <w:hyperlink r:id="rId15" w:history="1">
        <w:r w:rsidR="001B3F21" w:rsidRPr="00871882">
          <w:rPr>
            <w:rStyle w:val="Hyperlink"/>
            <w:rFonts w:asciiTheme="minorHAnsi" w:hAnsiTheme="minorHAnsi" w:cstheme="minorHAnsi"/>
            <w:sz w:val="22"/>
            <w:szCs w:val="22"/>
            <w:lang w:eastAsia="en-GB"/>
          </w:rPr>
          <w:t>XXX@ec.europa.eu</w:t>
        </w:r>
      </w:hyperlink>
      <w:r w:rsidRPr="005C6D0E">
        <w:rPr>
          <w:rFonts w:asciiTheme="minorHAnsi" w:hAnsiTheme="minorHAnsi" w:cstheme="minorHAnsi"/>
          <w:sz w:val="22"/>
          <w:szCs w:val="22"/>
          <w:lang w:eastAsia="en-GB"/>
        </w:rPr>
        <w:t xml:space="preserve"> </w:t>
      </w:r>
    </w:p>
    <w:p w14:paraId="0F96FBF9" w14:textId="77777777" w:rsidR="006818A2" w:rsidRPr="005C6D0E" w:rsidRDefault="006818A2" w:rsidP="008274F6">
      <w:pPr>
        <w:spacing w:before="120" w:after="0"/>
        <w:ind w:left="720"/>
        <w:rPr>
          <w:rFonts w:asciiTheme="minorHAnsi" w:hAnsiTheme="minorHAnsi" w:cstheme="minorHAnsi"/>
          <w:sz w:val="22"/>
          <w:szCs w:val="22"/>
        </w:rPr>
      </w:pPr>
      <w:r w:rsidRPr="005C6D0E">
        <w:rPr>
          <w:rFonts w:asciiTheme="minorHAnsi" w:hAnsiTheme="minorHAnsi" w:cstheme="minorHAnsi"/>
          <w:sz w:val="22"/>
          <w:szCs w:val="22"/>
        </w:rPr>
        <w:t xml:space="preserve">The following entity is processing the personal data on behalf of </w:t>
      </w:r>
      <w:r>
        <w:rPr>
          <w:rFonts w:asciiTheme="minorHAnsi" w:hAnsiTheme="minorHAnsi" w:cstheme="minorHAnsi"/>
          <w:sz w:val="22"/>
          <w:szCs w:val="22"/>
        </w:rPr>
        <w:t>CINEA</w:t>
      </w:r>
      <w:r w:rsidRPr="005C6D0E">
        <w:rPr>
          <w:rFonts w:asciiTheme="minorHAnsi" w:hAnsiTheme="minorHAnsi" w:cstheme="minorHAnsi"/>
          <w:sz w:val="22"/>
          <w:szCs w:val="22"/>
        </w:rPr>
        <w:t xml:space="preserve">: </w:t>
      </w:r>
      <w:r w:rsidR="001B3F21">
        <w:rPr>
          <w:rFonts w:asciiTheme="minorHAnsi" w:hAnsiTheme="minorHAnsi" w:cstheme="minorHAnsi"/>
          <w:sz w:val="22"/>
          <w:szCs w:val="22"/>
        </w:rPr>
        <w:t>XXX</w:t>
      </w:r>
      <w:r w:rsidRPr="005C6D0E">
        <w:rPr>
          <w:rFonts w:asciiTheme="minorHAnsi" w:hAnsiTheme="minorHAnsi" w:cstheme="minorHAnsi"/>
          <w:sz w:val="22"/>
          <w:szCs w:val="22"/>
        </w:rPr>
        <w:t xml:space="preserve"> (</w:t>
      </w:r>
      <w:hyperlink r:id="rId16" w:history="1">
        <w:r w:rsidR="001B3F21">
          <w:rPr>
            <w:rStyle w:val="Hyperlink"/>
            <w:rFonts w:asciiTheme="minorHAnsi" w:hAnsiTheme="minorHAnsi" w:cstheme="minorHAnsi"/>
            <w:sz w:val="22"/>
            <w:szCs w:val="22"/>
          </w:rPr>
          <w:t>XXX</w:t>
        </w:r>
        <w:r w:rsidRPr="00B438AA">
          <w:rPr>
            <w:rStyle w:val="Hyperlink"/>
            <w:rFonts w:asciiTheme="minorHAnsi" w:hAnsiTheme="minorHAnsi" w:cstheme="minorHAnsi"/>
            <w:sz w:val="22"/>
            <w:szCs w:val="22"/>
          </w:rPr>
          <w:t>@</w:t>
        </w:r>
        <w:r w:rsidR="001B3F21">
          <w:rPr>
            <w:rStyle w:val="Hyperlink"/>
            <w:rFonts w:asciiTheme="minorHAnsi" w:hAnsiTheme="minorHAnsi" w:cstheme="minorHAnsi"/>
            <w:sz w:val="22"/>
            <w:szCs w:val="22"/>
          </w:rPr>
          <w:t>XXX</w:t>
        </w:r>
      </w:hyperlink>
      <w:r w:rsidRPr="005C6D0E">
        <w:rPr>
          <w:rFonts w:asciiTheme="minorHAnsi" w:hAnsiTheme="minorHAnsi" w:cstheme="minorHAnsi"/>
          <w:sz w:val="22"/>
          <w:szCs w:val="22"/>
        </w:rPr>
        <w:t xml:space="preserve">) in order </w:t>
      </w:r>
      <w:r w:rsidRPr="005C6D0E">
        <w:rPr>
          <w:rFonts w:asciiTheme="minorHAnsi" w:hAnsiTheme="minorHAnsi" w:cstheme="minorHAnsi"/>
          <w:sz w:val="22"/>
          <w:szCs w:val="22"/>
          <w:lang w:val="en-IE"/>
        </w:rPr>
        <w:t xml:space="preserve">to provide you with information about the specific meeting or event (before, during and after) and to process your application for participation to the </w:t>
      </w:r>
      <w:r w:rsidR="001B3F21">
        <w:rPr>
          <w:rFonts w:asciiTheme="minorHAnsi" w:hAnsiTheme="minorHAnsi" w:cstheme="minorHAnsi"/>
          <w:sz w:val="22"/>
          <w:szCs w:val="22"/>
          <w:lang w:val="en-IE"/>
        </w:rPr>
        <w:t>XXXX</w:t>
      </w:r>
      <w:r w:rsidRPr="005C6D0E">
        <w:rPr>
          <w:rFonts w:asciiTheme="minorHAnsi" w:hAnsiTheme="minorHAnsi" w:cstheme="minorHAnsi"/>
          <w:sz w:val="22"/>
          <w:szCs w:val="22"/>
        </w:rPr>
        <w:t>.</w:t>
      </w:r>
    </w:p>
    <w:p w14:paraId="2E4D30FC" w14:textId="77777777" w:rsidR="008274F6" w:rsidRPr="00F4312C" w:rsidRDefault="008274F6" w:rsidP="008274F6">
      <w:pPr>
        <w:pStyle w:val="ListParagraph"/>
        <w:numPr>
          <w:ilvl w:val="0"/>
          <w:numId w:val="48"/>
        </w:numPr>
        <w:spacing w:before="120" w:after="0"/>
        <w:rPr>
          <w:rFonts w:asciiTheme="minorHAnsi" w:hAnsiTheme="minorHAnsi" w:cstheme="minorHAnsi"/>
          <w:sz w:val="22"/>
          <w:szCs w:val="22"/>
        </w:rPr>
      </w:pPr>
      <w:r w:rsidRPr="00F4312C">
        <w:rPr>
          <w:rFonts w:asciiTheme="minorHAnsi" w:hAnsiTheme="minorHAnsi" w:cstheme="minorHAnsi"/>
          <w:b/>
          <w:sz w:val="22"/>
          <w:szCs w:val="22"/>
        </w:rPr>
        <w:t>The purpose</w:t>
      </w:r>
      <w:r w:rsidRPr="00F4312C">
        <w:rPr>
          <w:rFonts w:asciiTheme="minorHAnsi" w:hAnsiTheme="minorHAnsi" w:cstheme="minorHAnsi"/>
          <w:sz w:val="22"/>
          <w:szCs w:val="22"/>
        </w:rPr>
        <w:t xml:space="preserve"> of this processing operation is to organise and manage the </w:t>
      </w:r>
      <w:r w:rsidR="001B3F21">
        <w:rPr>
          <w:rFonts w:asciiTheme="minorHAnsi" w:hAnsiTheme="minorHAnsi" w:cstheme="minorHAnsi"/>
          <w:b/>
          <w:sz w:val="22"/>
          <w:szCs w:val="22"/>
        </w:rPr>
        <w:t>XXXXX</w:t>
      </w:r>
      <w:r w:rsidRPr="00F4312C">
        <w:rPr>
          <w:rFonts w:asciiTheme="minorHAnsi" w:hAnsiTheme="minorHAnsi" w:cstheme="minorHAnsi"/>
          <w:b/>
          <w:sz w:val="22"/>
          <w:szCs w:val="22"/>
        </w:rPr>
        <w:t xml:space="preserve"> activities. </w:t>
      </w:r>
      <w:r w:rsidRPr="00F4312C">
        <w:rPr>
          <w:rFonts w:asciiTheme="minorHAnsi" w:hAnsiTheme="minorHAnsi" w:cstheme="minorHAnsi"/>
          <w:sz w:val="22"/>
          <w:szCs w:val="22"/>
        </w:rPr>
        <w:t>It covers:</w:t>
      </w:r>
    </w:p>
    <w:p w14:paraId="625D0FDB" w14:textId="77777777" w:rsidR="008274F6" w:rsidRPr="005C6D0E" w:rsidRDefault="008274F6" w:rsidP="008274F6">
      <w:pPr>
        <w:pStyle w:val="ListParagraph"/>
        <w:numPr>
          <w:ilvl w:val="0"/>
          <w:numId w:val="47"/>
        </w:numPr>
        <w:spacing w:before="120" w:after="0"/>
        <w:rPr>
          <w:rFonts w:asciiTheme="minorHAnsi" w:hAnsiTheme="minorHAnsi" w:cstheme="minorHAnsi"/>
          <w:sz w:val="22"/>
          <w:szCs w:val="22"/>
        </w:rPr>
      </w:pPr>
      <w:r w:rsidRPr="005C6D0E">
        <w:rPr>
          <w:rFonts w:asciiTheme="minorHAnsi" w:hAnsiTheme="minorHAnsi" w:cstheme="minorHAnsi"/>
          <w:sz w:val="22"/>
          <w:szCs w:val="22"/>
        </w:rPr>
        <w:t xml:space="preserve">Registration of participants to online events in the framework of the </w:t>
      </w:r>
      <w:r w:rsidR="001B3F21">
        <w:rPr>
          <w:rFonts w:asciiTheme="minorHAnsi" w:hAnsiTheme="minorHAnsi" w:cstheme="minorHAnsi"/>
          <w:b/>
          <w:sz w:val="22"/>
          <w:szCs w:val="22"/>
        </w:rPr>
        <w:t>XXXX</w:t>
      </w:r>
      <w:r w:rsidRPr="005C6D0E">
        <w:rPr>
          <w:rFonts w:asciiTheme="minorHAnsi" w:hAnsiTheme="minorHAnsi" w:cstheme="minorHAnsi"/>
          <w:sz w:val="22"/>
          <w:szCs w:val="22"/>
        </w:rPr>
        <w:t>, management of their participation online, and inclusion in participant lists;</w:t>
      </w:r>
    </w:p>
    <w:p w14:paraId="27363C5F" w14:textId="77777777" w:rsidR="008274F6" w:rsidRPr="005C6D0E" w:rsidRDefault="008274F6" w:rsidP="008274F6">
      <w:pPr>
        <w:pStyle w:val="ListParagraph"/>
        <w:numPr>
          <w:ilvl w:val="0"/>
          <w:numId w:val="47"/>
        </w:numPr>
        <w:spacing w:before="120" w:after="0"/>
        <w:rPr>
          <w:rFonts w:asciiTheme="minorHAnsi" w:hAnsiTheme="minorHAnsi" w:cstheme="minorHAnsi"/>
          <w:sz w:val="22"/>
          <w:szCs w:val="22"/>
        </w:rPr>
      </w:pPr>
      <w:r w:rsidRPr="005C6D0E">
        <w:rPr>
          <w:rFonts w:asciiTheme="minorHAnsi" w:hAnsiTheme="minorHAnsi" w:cstheme="minorHAnsi"/>
          <w:sz w:val="22"/>
          <w:szCs w:val="22"/>
        </w:rPr>
        <w:t xml:space="preserve">Management of applications for the </w:t>
      </w:r>
      <w:r w:rsidR="001B3F21">
        <w:rPr>
          <w:rFonts w:asciiTheme="minorHAnsi" w:hAnsiTheme="minorHAnsi" w:cstheme="minorHAnsi"/>
          <w:sz w:val="22"/>
          <w:szCs w:val="22"/>
        </w:rPr>
        <w:t>XXX</w:t>
      </w:r>
      <w:r w:rsidRPr="005C6D0E">
        <w:rPr>
          <w:rFonts w:asciiTheme="minorHAnsi" w:hAnsiTheme="minorHAnsi" w:cstheme="minorHAnsi"/>
          <w:sz w:val="22"/>
          <w:szCs w:val="22"/>
        </w:rPr>
        <w:t xml:space="preserve"> Awards (evaluation, selection, announcement, promotion and feedback);</w:t>
      </w:r>
    </w:p>
    <w:p w14:paraId="66B6CCFF" w14:textId="77777777" w:rsidR="008274F6" w:rsidRPr="005C6D0E" w:rsidRDefault="008274F6" w:rsidP="008274F6">
      <w:pPr>
        <w:pStyle w:val="ListParagraph"/>
        <w:numPr>
          <w:ilvl w:val="0"/>
          <w:numId w:val="47"/>
        </w:numPr>
        <w:spacing w:before="120" w:after="0"/>
        <w:rPr>
          <w:rFonts w:asciiTheme="minorHAnsi" w:hAnsiTheme="minorHAnsi" w:cstheme="minorHAnsi"/>
          <w:sz w:val="22"/>
          <w:szCs w:val="22"/>
        </w:rPr>
      </w:pPr>
      <w:r w:rsidRPr="005C6D0E">
        <w:rPr>
          <w:rFonts w:asciiTheme="minorHAnsi" w:hAnsiTheme="minorHAnsi" w:cstheme="minorHAnsi"/>
          <w:sz w:val="22"/>
          <w:szCs w:val="22"/>
        </w:rPr>
        <w:t>Management of applications for hosting Policy Conference sessions (evaluation, selection, announcement, promotion and feedback);</w:t>
      </w:r>
    </w:p>
    <w:p w14:paraId="0DE32D3A" w14:textId="77777777" w:rsidR="008274F6" w:rsidRPr="005C6D0E" w:rsidRDefault="008274F6" w:rsidP="008274F6">
      <w:pPr>
        <w:pStyle w:val="ListParagraph"/>
        <w:numPr>
          <w:ilvl w:val="0"/>
          <w:numId w:val="47"/>
        </w:numPr>
        <w:spacing w:before="120" w:after="0"/>
        <w:rPr>
          <w:rFonts w:asciiTheme="minorHAnsi" w:hAnsiTheme="minorHAnsi" w:cstheme="minorHAnsi"/>
          <w:sz w:val="22"/>
          <w:szCs w:val="22"/>
        </w:rPr>
      </w:pPr>
      <w:r w:rsidRPr="005C6D0E">
        <w:rPr>
          <w:rFonts w:asciiTheme="minorHAnsi" w:hAnsiTheme="minorHAnsi" w:cstheme="minorHAnsi"/>
          <w:sz w:val="22"/>
          <w:szCs w:val="22"/>
        </w:rPr>
        <w:t>Management of applications for the Networking Village (evaluation, selection, announcement, promotion and feedback);</w:t>
      </w:r>
    </w:p>
    <w:p w14:paraId="5F4AD4B3" w14:textId="77777777" w:rsidR="008274F6" w:rsidRPr="005C6D0E" w:rsidRDefault="008274F6" w:rsidP="008274F6">
      <w:pPr>
        <w:pStyle w:val="ListParagraph"/>
        <w:numPr>
          <w:ilvl w:val="0"/>
          <w:numId w:val="47"/>
        </w:numPr>
        <w:spacing w:before="120" w:after="0"/>
        <w:rPr>
          <w:rFonts w:asciiTheme="minorHAnsi" w:hAnsiTheme="minorHAnsi" w:cstheme="minorHAnsi"/>
          <w:sz w:val="22"/>
          <w:szCs w:val="22"/>
        </w:rPr>
      </w:pPr>
      <w:r w:rsidRPr="005C6D0E">
        <w:rPr>
          <w:rFonts w:asciiTheme="minorHAnsi" w:hAnsiTheme="minorHAnsi" w:cstheme="minorHAnsi"/>
          <w:sz w:val="22"/>
          <w:szCs w:val="22"/>
        </w:rPr>
        <w:t xml:space="preserve">Management of submissions of </w:t>
      </w:r>
      <w:r w:rsidR="001B3F21">
        <w:rPr>
          <w:rFonts w:asciiTheme="minorHAnsi" w:hAnsiTheme="minorHAnsi" w:cstheme="minorHAnsi"/>
          <w:sz w:val="22"/>
          <w:szCs w:val="22"/>
        </w:rPr>
        <w:t>XXX</w:t>
      </w:r>
      <w:r w:rsidRPr="005C6D0E">
        <w:rPr>
          <w:rFonts w:asciiTheme="minorHAnsi" w:hAnsiTheme="minorHAnsi" w:cstheme="minorHAnsi"/>
          <w:sz w:val="22"/>
          <w:szCs w:val="22"/>
        </w:rPr>
        <w:t xml:space="preserve"> (assessment, selection, publication, promotion and feedback);   </w:t>
      </w:r>
    </w:p>
    <w:p w14:paraId="54CEAD92" w14:textId="77777777" w:rsidR="008274F6" w:rsidRPr="005C6D0E" w:rsidRDefault="008274F6" w:rsidP="008274F6">
      <w:pPr>
        <w:pStyle w:val="ListParagraph"/>
        <w:numPr>
          <w:ilvl w:val="0"/>
          <w:numId w:val="47"/>
        </w:numPr>
        <w:spacing w:before="120" w:after="0"/>
        <w:rPr>
          <w:rFonts w:asciiTheme="minorHAnsi" w:hAnsiTheme="minorHAnsi" w:cstheme="minorHAnsi"/>
          <w:sz w:val="22"/>
          <w:szCs w:val="22"/>
        </w:rPr>
      </w:pPr>
      <w:r w:rsidRPr="005C6D0E">
        <w:rPr>
          <w:rFonts w:asciiTheme="minorHAnsi" w:hAnsiTheme="minorHAnsi" w:cstheme="minorHAnsi"/>
          <w:sz w:val="22"/>
          <w:szCs w:val="22"/>
        </w:rPr>
        <w:t xml:space="preserve">Management of follow-up meetings and other related follow-up actions, such as the collection of feedback, the distribution of contact lists, invitations, news, reports, other publications and information material, and sending of emails informing on future activities related to </w:t>
      </w:r>
      <w:r w:rsidR="001B3F21">
        <w:rPr>
          <w:rFonts w:asciiTheme="minorHAnsi" w:hAnsiTheme="minorHAnsi" w:cstheme="minorHAnsi"/>
          <w:sz w:val="22"/>
          <w:szCs w:val="22"/>
        </w:rPr>
        <w:t>XXX</w:t>
      </w:r>
      <w:r w:rsidRPr="005C6D0E">
        <w:rPr>
          <w:rFonts w:asciiTheme="minorHAnsi" w:hAnsiTheme="minorHAnsi" w:cstheme="minorHAnsi"/>
          <w:sz w:val="22"/>
          <w:szCs w:val="22"/>
        </w:rPr>
        <w:t>;</w:t>
      </w:r>
    </w:p>
    <w:p w14:paraId="17E58C03" w14:textId="77777777" w:rsidR="008274F6" w:rsidRPr="005C6D0E" w:rsidRDefault="008274F6" w:rsidP="008274F6">
      <w:pPr>
        <w:pStyle w:val="ListParagraph"/>
        <w:numPr>
          <w:ilvl w:val="0"/>
          <w:numId w:val="47"/>
        </w:numPr>
        <w:spacing w:before="120" w:after="0"/>
        <w:rPr>
          <w:rFonts w:asciiTheme="minorHAnsi" w:hAnsiTheme="minorHAnsi" w:cstheme="minorHAnsi"/>
          <w:sz w:val="22"/>
          <w:szCs w:val="22"/>
        </w:rPr>
      </w:pPr>
      <w:r w:rsidRPr="005C6D0E">
        <w:rPr>
          <w:rFonts w:asciiTheme="minorHAnsi" w:hAnsiTheme="minorHAnsi" w:cstheme="minorHAnsi"/>
          <w:sz w:val="22"/>
          <w:szCs w:val="22"/>
        </w:rPr>
        <w:t xml:space="preserve">Management of the </w:t>
      </w:r>
      <w:r w:rsidR="001B3F21">
        <w:rPr>
          <w:rFonts w:asciiTheme="minorHAnsi" w:hAnsiTheme="minorHAnsi" w:cstheme="minorHAnsi"/>
          <w:sz w:val="22"/>
          <w:szCs w:val="22"/>
        </w:rPr>
        <w:t>XXX</w:t>
      </w:r>
      <w:r w:rsidRPr="005C6D0E">
        <w:rPr>
          <w:rFonts w:asciiTheme="minorHAnsi" w:hAnsiTheme="minorHAnsi" w:cstheme="minorHAnsi"/>
          <w:sz w:val="22"/>
          <w:szCs w:val="22"/>
        </w:rPr>
        <w:t xml:space="preserve">Community – for receiving further information related to the topic and activities of the </w:t>
      </w:r>
      <w:r w:rsidR="001B3F21">
        <w:rPr>
          <w:rFonts w:asciiTheme="minorHAnsi" w:hAnsiTheme="minorHAnsi" w:cstheme="minorHAnsi"/>
          <w:sz w:val="22"/>
          <w:szCs w:val="22"/>
        </w:rPr>
        <w:t>XXX</w:t>
      </w:r>
      <w:r w:rsidRPr="005C6D0E">
        <w:rPr>
          <w:rFonts w:asciiTheme="minorHAnsi" w:hAnsiTheme="minorHAnsi" w:cstheme="minorHAnsi"/>
          <w:sz w:val="22"/>
          <w:szCs w:val="22"/>
        </w:rPr>
        <w:t>;</w:t>
      </w:r>
    </w:p>
    <w:p w14:paraId="5C391DFD" w14:textId="77777777" w:rsidR="008274F6" w:rsidRPr="008274F6" w:rsidRDefault="008274F6" w:rsidP="008274F6">
      <w:pPr>
        <w:pStyle w:val="ListParagraph"/>
        <w:numPr>
          <w:ilvl w:val="0"/>
          <w:numId w:val="47"/>
        </w:numPr>
        <w:spacing w:before="120" w:after="120"/>
        <w:ind w:left="1077" w:hanging="357"/>
        <w:rPr>
          <w:rFonts w:asciiTheme="minorHAnsi" w:hAnsiTheme="minorHAnsi" w:cstheme="minorHAnsi"/>
          <w:sz w:val="22"/>
          <w:szCs w:val="22"/>
        </w:rPr>
      </w:pPr>
      <w:r w:rsidRPr="005C6D0E">
        <w:rPr>
          <w:rFonts w:asciiTheme="minorHAnsi" w:hAnsiTheme="minorHAnsi" w:cstheme="minorHAnsi"/>
          <w:sz w:val="22"/>
          <w:szCs w:val="22"/>
        </w:rPr>
        <w:t>Collection of event statistics.</w:t>
      </w:r>
    </w:p>
    <w:p w14:paraId="16405704" w14:textId="77777777" w:rsidR="00A4430D" w:rsidRDefault="00925533" w:rsidP="00925533">
      <w:pPr>
        <w:spacing w:before="120" w:after="0"/>
        <w:ind w:left="714"/>
        <w:rPr>
          <w:rFonts w:asciiTheme="minorHAnsi" w:hAnsiTheme="minorHAnsi" w:cstheme="minorHAnsi"/>
          <w:sz w:val="22"/>
          <w:szCs w:val="22"/>
        </w:rPr>
      </w:pPr>
      <w:r>
        <w:rPr>
          <w:rFonts w:asciiTheme="minorHAnsi" w:hAnsiTheme="minorHAnsi" w:cstheme="minorHAnsi"/>
          <w:b/>
          <w:sz w:val="22"/>
          <w:szCs w:val="22"/>
        </w:rPr>
        <w:lastRenderedPageBreak/>
        <w:t xml:space="preserve"> </w:t>
      </w:r>
      <w:r w:rsidR="00AA2119" w:rsidRPr="008274F6">
        <w:rPr>
          <w:rFonts w:asciiTheme="minorHAnsi" w:hAnsiTheme="minorHAnsi" w:cstheme="minorHAnsi"/>
          <w:b/>
          <w:sz w:val="22"/>
          <w:szCs w:val="22"/>
        </w:rPr>
        <w:t xml:space="preserve">The objective </w:t>
      </w:r>
      <w:r w:rsidR="00AA2119" w:rsidRPr="008274F6">
        <w:rPr>
          <w:rFonts w:asciiTheme="minorHAnsi" w:hAnsiTheme="minorHAnsi" w:cstheme="minorHAnsi"/>
          <w:sz w:val="22"/>
          <w:szCs w:val="22"/>
        </w:rPr>
        <w:t xml:space="preserve">of this data protection notice is to inform participants and speakers participating in the </w:t>
      </w:r>
      <w:r w:rsidR="001B3F21">
        <w:rPr>
          <w:rFonts w:asciiTheme="minorHAnsi" w:hAnsiTheme="minorHAnsi" w:cstheme="minorHAnsi"/>
          <w:sz w:val="22"/>
          <w:szCs w:val="22"/>
        </w:rPr>
        <w:t>XXX</w:t>
      </w:r>
      <w:r w:rsidR="00AA2119" w:rsidRPr="008274F6">
        <w:rPr>
          <w:rFonts w:asciiTheme="minorHAnsi" w:hAnsiTheme="minorHAnsi" w:cstheme="minorHAnsi"/>
          <w:sz w:val="22"/>
          <w:szCs w:val="22"/>
        </w:rPr>
        <w:t xml:space="preserve"> about the processing activities related to their personal data</w:t>
      </w:r>
      <w:r w:rsidRPr="00925533">
        <w:rPr>
          <w:rFonts w:asciiTheme="minorHAnsi" w:hAnsiTheme="minorHAnsi" w:cstheme="minorHAnsi"/>
          <w:sz w:val="22"/>
          <w:szCs w:val="22"/>
        </w:rPr>
        <w:t>3.</w:t>
      </w:r>
      <w:r w:rsidRPr="00925533">
        <w:rPr>
          <w:rFonts w:asciiTheme="minorHAnsi" w:hAnsiTheme="minorHAnsi" w:cstheme="minorHAnsi"/>
          <w:sz w:val="22"/>
          <w:szCs w:val="22"/>
        </w:rPr>
        <w:tab/>
        <w:t>The data subjects concerned by this notice are</w:t>
      </w:r>
      <w:r>
        <w:rPr>
          <w:rFonts w:asciiTheme="minorHAnsi" w:hAnsiTheme="minorHAnsi" w:cstheme="minorHAnsi"/>
          <w:sz w:val="22"/>
          <w:szCs w:val="22"/>
        </w:rPr>
        <w:t xml:space="preserve"> </w:t>
      </w:r>
      <w:r w:rsidRPr="008274F6">
        <w:rPr>
          <w:rFonts w:asciiTheme="minorHAnsi" w:hAnsiTheme="minorHAnsi" w:cstheme="minorHAnsi"/>
          <w:sz w:val="22"/>
          <w:szCs w:val="22"/>
        </w:rPr>
        <w:t xml:space="preserve">participants and speakers participating in the </w:t>
      </w:r>
      <w:r w:rsidR="001B3F21">
        <w:rPr>
          <w:rFonts w:asciiTheme="minorHAnsi" w:hAnsiTheme="minorHAnsi" w:cstheme="minorHAnsi"/>
          <w:sz w:val="22"/>
          <w:szCs w:val="22"/>
        </w:rPr>
        <w:t>XXX</w:t>
      </w:r>
      <w:r w:rsidR="00A4430D" w:rsidRPr="00A4430D">
        <w:rPr>
          <w:rFonts w:asciiTheme="minorHAnsi" w:hAnsiTheme="minorHAnsi" w:cstheme="minorHAnsi"/>
          <w:sz w:val="22"/>
          <w:szCs w:val="22"/>
        </w:rPr>
        <w:t>.</w:t>
      </w:r>
      <w:r w:rsidR="00A4430D" w:rsidRPr="00A4430D">
        <w:rPr>
          <w:rFonts w:asciiTheme="minorHAnsi" w:hAnsiTheme="minorHAnsi" w:cstheme="minorHAnsi"/>
          <w:sz w:val="22"/>
          <w:szCs w:val="22"/>
        </w:rPr>
        <w:tab/>
        <w:t>The categories of personal data collected and used for the processing operations are:</w:t>
      </w:r>
    </w:p>
    <w:p w14:paraId="3D5701B4" w14:textId="77777777" w:rsidR="00AA2119" w:rsidRPr="00F4312C" w:rsidRDefault="00AA2119" w:rsidP="008274F6">
      <w:pPr>
        <w:spacing w:before="120" w:after="0"/>
        <w:ind w:left="714"/>
        <w:rPr>
          <w:rFonts w:asciiTheme="minorHAnsi" w:hAnsiTheme="minorHAnsi" w:cstheme="minorHAnsi"/>
          <w:sz w:val="22"/>
          <w:szCs w:val="22"/>
        </w:rPr>
      </w:pPr>
      <w:r w:rsidRPr="00F4312C">
        <w:rPr>
          <w:rFonts w:asciiTheme="minorHAnsi" w:hAnsiTheme="minorHAnsi" w:cstheme="minorHAnsi"/>
          <w:sz w:val="22"/>
          <w:szCs w:val="22"/>
        </w:rPr>
        <w:t>title, first name, last name, nationality, gender, year of birth, organisation, function, (professional/personal) e-mail address, phone number, Twitter and LinkedIn accounts (if any), pictures and videos of recorded events (see below for more details), and browser-generated information, cookies or other technologies used to analyse users’ activity related to the</w:t>
      </w:r>
      <w:r w:rsidR="001B3F21">
        <w:rPr>
          <w:rFonts w:asciiTheme="minorHAnsi" w:hAnsiTheme="minorHAnsi" w:cstheme="minorHAnsi"/>
          <w:sz w:val="22"/>
          <w:szCs w:val="22"/>
        </w:rPr>
        <w:t>XXX</w:t>
      </w:r>
      <w:r w:rsidRPr="00F4312C">
        <w:rPr>
          <w:rFonts w:asciiTheme="minorHAnsi" w:hAnsiTheme="minorHAnsi" w:cstheme="minorHAnsi"/>
          <w:sz w:val="22"/>
          <w:szCs w:val="22"/>
        </w:rPr>
        <w:t xml:space="preserve"> event. Moreover, for speakers, Awards finalists, and experts, their biographies and CVs are also collected based on the information that they provide themselves. This information is </w:t>
      </w:r>
      <w:r w:rsidRPr="00F4312C">
        <w:rPr>
          <w:rFonts w:asciiTheme="minorHAnsi" w:hAnsiTheme="minorHAnsi" w:cstheme="minorHAnsi"/>
          <w:b/>
          <w:sz w:val="22"/>
          <w:szCs w:val="22"/>
        </w:rPr>
        <w:t xml:space="preserve">mandatory </w:t>
      </w:r>
      <w:r w:rsidRPr="00F4312C">
        <w:rPr>
          <w:rFonts w:asciiTheme="minorHAnsi" w:hAnsiTheme="minorHAnsi" w:cstheme="minorHAnsi"/>
          <w:sz w:val="22"/>
          <w:szCs w:val="22"/>
        </w:rPr>
        <w:t xml:space="preserve">for the purposes outlined above (except for phone number, Twitter and LinkedIn accounts, pictures and videos which are based on your explicit prior consent or where differently stated, e.g. </w:t>
      </w:r>
      <w:r w:rsidR="001B3F21">
        <w:rPr>
          <w:rFonts w:asciiTheme="minorHAnsi" w:hAnsiTheme="minorHAnsi" w:cstheme="minorHAnsi"/>
          <w:sz w:val="22"/>
          <w:szCs w:val="22"/>
        </w:rPr>
        <w:t>XXX</w:t>
      </w:r>
      <w:r w:rsidRPr="00F4312C">
        <w:rPr>
          <w:rFonts w:asciiTheme="minorHAnsi" w:hAnsiTheme="minorHAnsi" w:cstheme="minorHAnsi"/>
          <w:sz w:val="22"/>
          <w:szCs w:val="22"/>
        </w:rPr>
        <w:t xml:space="preserve"> Community).</w:t>
      </w:r>
    </w:p>
    <w:p w14:paraId="4DE93AA5" w14:textId="77777777" w:rsidR="00AA2119" w:rsidRPr="005C6D0E" w:rsidRDefault="00AA2119" w:rsidP="008274F6">
      <w:pPr>
        <w:spacing w:before="120" w:after="0"/>
        <w:ind w:left="714"/>
        <w:rPr>
          <w:rFonts w:asciiTheme="minorHAnsi" w:hAnsiTheme="minorHAnsi" w:cstheme="minorHAnsi"/>
          <w:sz w:val="22"/>
          <w:szCs w:val="22"/>
        </w:rPr>
      </w:pPr>
      <w:r w:rsidRPr="005C6D0E">
        <w:rPr>
          <w:rFonts w:asciiTheme="minorHAnsi" w:hAnsiTheme="minorHAnsi" w:cstheme="minorHAnsi"/>
          <w:sz w:val="22"/>
          <w:szCs w:val="22"/>
        </w:rPr>
        <w:t xml:space="preserve">Please note that the events of the EU Sustainable Energy Week will be </w:t>
      </w:r>
      <w:r w:rsidRPr="005C6D0E">
        <w:rPr>
          <w:rFonts w:asciiTheme="minorHAnsi" w:hAnsiTheme="minorHAnsi" w:cstheme="minorHAnsi"/>
          <w:b/>
          <w:sz w:val="22"/>
          <w:szCs w:val="22"/>
        </w:rPr>
        <w:t xml:space="preserve">web streamed </w:t>
      </w:r>
      <w:r w:rsidRPr="005C6D0E">
        <w:rPr>
          <w:rFonts w:asciiTheme="minorHAnsi" w:hAnsiTheme="minorHAnsi" w:cstheme="minorHAnsi"/>
          <w:bCs/>
          <w:sz w:val="22"/>
          <w:szCs w:val="22"/>
        </w:rPr>
        <w:t xml:space="preserve">and only moderators, </w:t>
      </w:r>
      <w:r w:rsidR="006818A2">
        <w:rPr>
          <w:rFonts w:asciiTheme="minorHAnsi" w:hAnsiTheme="minorHAnsi" w:cstheme="minorHAnsi"/>
          <w:bCs/>
          <w:sz w:val="22"/>
          <w:szCs w:val="22"/>
        </w:rPr>
        <w:t>a</w:t>
      </w:r>
      <w:r w:rsidRPr="005C6D0E">
        <w:rPr>
          <w:rFonts w:asciiTheme="minorHAnsi" w:hAnsiTheme="minorHAnsi" w:cstheme="minorHAnsi"/>
          <w:bCs/>
          <w:sz w:val="22"/>
          <w:szCs w:val="22"/>
        </w:rPr>
        <w:t xml:space="preserve">wards finalists, experts and speakers will be </w:t>
      </w:r>
      <w:r w:rsidRPr="005C6D0E">
        <w:rPr>
          <w:rFonts w:asciiTheme="minorHAnsi" w:hAnsiTheme="minorHAnsi" w:cstheme="minorHAnsi"/>
          <w:sz w:val="22"/>
          <w:szCs w:val="22"/>
        </w:rPr>
        <w:t xml:space="preserve">recorded/filmed/photographed. This data will be used for online and offline communication activities related to the </w:t>
      </w:r>
      <w:r w:rsidR="001B3F21">
        <w:rPr>
          <w:rFonts w:asciiTheme="minorHAnsi" w:hAnsiTheme="minorHAnsi" w:cstheme="minorHAnsi"/>
          <w:sz w:val="22"/>
          <w:szCs w:val="22"/>
        </w:rPr>
        <w:t>XXX</w:t>
      </w:r>
      <w:r w:rsidRPr="005C6D0E">
        <w:rPr>
          <w:rFonts w:asciiTheme="minorHAnsi" w:hAnsiTheme="minorHAnsi" w:cstheme="minorHAnsi"/>
          <w:sz w:val="22"/>
          <w:szCs w:val="22"/>
        </w:rPr>
        <w:t xml:space="preserve"> Week. Moderators, </w:t>
      </w:r>
      <w:r w:rsidR="006818A2">
        <w:rPr>
          <w:rFonts w:asciiTheme="minorHAnsi" w:hAnsiTheme="minorHAnsi" w:cstheme="minorHAnsi"/>
          <w:sz w:val="22"/>
          <w:szCs w:val="22"/>
        </w:rPr>
        <w:t>a</w:t>
      </w:r>
      <w:r w:rsidRPr="005C6D0E">
        <w:rPr>
          <w:rFonts w:asciiTheme="minorHAnsi" w:hAnsiTheme="minorHAnsi" w:cstheme="minorHAnsi"/>
          <w:sz w:val="22"/>
          <w:szCs w:val="22"/>
        </w:rPr>
        <w:t>wards finalists, experts and speakers</w:t>
      </w:r>
      <w:r w:rsidRPr="005C6D0E" w:rsidDel="00C9336A">
        <w:rPr>
          <w:rFonts w:asciiTheme="minorHAnsi" w:hAnsiTheme="minorHAnsi" w:cstheme="minorHAnsi"/>
          <w:sz w:val="22"/>
          <w:szCs w:val="22"/>
        </w:rPr>
        <w:t xml:space="preserve"> </w:t>
      </w:r>
      <w:r w:rsidRPr="005C6D0E">
        <w:rPr>
          <w:rFonts w:asciiTheme="minorHAnsi" w:hAnsiTheme="minorHAnsi" w:cstheme="minorHAnsi"/>
          <w:sz w:val="22"/>
          <w:szCs w:val="22"/>
        </w:rPr>
        <w:t xml:space="preserve">will be contacted by </w:t>
      </w:r>
      <w:r w:rsidR="001B3F21">
        <w:rPr>
          <w:rFonts w:asciiTheme="minorHAnsi" w:hAnsiTheme="minorHAnsi" w:cstheme="minorHAnsi"/>
          <w:sz w:val="22"/>
          <w:szCs w:val="22"/>
        </w:rPr>
        <w:t>XXXX</w:t>
      </w:r>
      <w:r w:rsidRPr="005C6D0E">
        <w:rPr>
          <w:rFonts w:asciiTheme="minorHAnsi" w:hAnsiTheme="minorHAnsi" w:cstheme="minorHAnsi"/>
          <w:sz w:val="22"/>
          <w:szCs w:val="22"/>
        </w:rPr>
        <w:t xml:space="preserve"> to obtain their explicit consent to have their image recorded, used for the creation of offline communication material and published online on communication channels, such as social media accounts Twitter, Facebook, LinkedIn and Instagram, image hosting sites and websites linked to the promotion of the </w:t>
      </w:r>
      <w:r w:rsidR="001B3F21">
        <w:rPr>
          <w:rFonts w:asciiTheme="minorHAnsi" w:hAnsiTheme="minorHAnsi" w:cstheme="minorHAnsi"/>
          <w:sz w:val="22"/>
          <w:szCs w:val="22"/>
        </w:rPr>
        <w:t>XXX</w:t>
      </w:r>
      <w:r w:rsidRPr="005C6D0E">
        <w:rPr>
          <w:rFonts w:asciiTheme="minorHAnsi" w:hAnsiTheme="minorHAnsi" w:cstheme="minorHAnsi"/>
          <w:sz w:val="22"/>
          <w:szCs w:val="22"/>
        </w:rPr>
        <w:t xml:space="preserve">. In the absence of consent, moderators, </w:t>
      </w:r>
      <w:r w:rsidR="006818A2">
        <w:rPr>
          <w:rFonts w:asciiTheme="minorHAnsi" w:hAnsiTheme="minorHAnsi" w:cstheme="minorHAnsi"/>
          <w:sz w:val="22"/>
          <w:szCs w:val="22"/>
        </w:rPr>
        <w:t>a</w:t>
      </w:r>
      <w:r w:rsidRPr="005C6D0E">
        <w:rPr>
          <w:rFonts w:asciiTheme="minorHAnsi" w:hAnsiTheme="minorHAnsi" w:cstheme="minorHAnsi"/>
          <w:sz w:val="22"/>
          <w:szCs w:val="22"/>
        </w:rPr>
        <w:t>wards finalists, experts and speakers have the possibility to remain unseen by not activating their video during the streaming.</w:t>
      </w:r>
    </w:p>
    <w:p w14:paraId="077BA722" w14:textId="77777777" w:rsidR="00AA2119" w:rsidRPr="00F4312C" w:rsidRDefault="00A4430D" w:rsidP="00A4430D">
      <w:pPr>
        <w:pStyle w:val="ListParagraph"/>
        <w:numPr>
          <w:ilvl w:val="0"/>
          <w:numId w:val="48"/>
        </w:numPr>
        <w:spacing w:before="120" w:after="0"/>
        <w:rPr>
          <w:rFonts w:asciiTheme="minorHAnsi" w:hAnsiTheme="minorHAnsi" w:cstheme="minorHAnsi"/>
          <w:sz w:val="22"/>
          <w:szCs w:val="22"/>
        </w:rPr>
      </w:pPr>
      <w:r w:rsidRPr="00A4430D">
        <w:rPr>
          <w:rFonts w:asciiTheme="minorHAnsi" w:hAnsiTheme="minorHAnsi" w:cstheme="minorHAnsi"/>
          <w:b/>
          <w:sz w:val="22"/>
          <w:szCs w:val="22"/>
        </w:rPr>
        <w:t>All recipients are on a "need to know" basis:</w:t>
      </w:r>
      <w:r>
        <w:rPr>
          <w:rFonts w:asciiTheme="minorHAnsi" w:hAnsiTheme="minorHAnsi" w:cstheme="minorHAnsi"/>
          <w:b/>
          <w:sz w:val="22"/>
          <w:szCs w:val="22"/>
        </w:rPr>
        <w:t xml:space="preserve"> </w:t>
      </w:r>
      <w:r w:rsidR="00AA2119" w:rsidRPr="00F4312C">
        <w:rPr>
          <w:rFonts w:asciiTheme="minorHAnsi" w:hAnsiTheme="minorHAnsi" w:cstheme="minorHAnsi"/>
          <w:b/>
          <w:sz w:val="22"/>
          <w:szCs w:val="22"/>
        </w:rPr>
        <w:t>The recipients</w:t>
      </w:r>
      <w:r w:rsidR="00AA2119" w:rsidRPr="00F4312C">
        <w:rPr>
          <w:rFonts w:asciiTheme="minorHAnsi" w:hAnsiTheme="minorHAnsi" w:cstheme="minorHAnsi"/>
          <w:sz w:val="22"/>
          <w:szCs w:val="22"/>
        </w:rPr>
        <w:t xml:space="preserve"> of your data will be authorised staff of </w:t>
      </w:r>
      <w:r>
        <w:rPr>
          <w:rFonts w:asciiTheme="minorHAnsi" w:hAnsiTheme="minorHAnsi" w:cstheme="minorHAnsi"/>
          <w:sz w:val="22"/>
          <w:szCs w:val="22"/>
        </w:rPr>
        <w:t>CINEA</w:t>
      </w:r>
      <w:r w:rsidR="00AA2119" w:rsidRPr="00F4312C">
        <w:rPr>
          <w:rFonts w:asciiTheme="minorHAnsi" w:hAnsiTheme="minorHAnsi" w:cstheme="minorHAnsi"/>
          <w:sz w:val="22"/>
          <w:szCs w:val="22"/>
        </w:rPr>
        <w:t xml:space="preserve"> (</w:t>
      </w:r>
      <w:r>
        <w:rPr>
          <w:rFonts w:asciiTheme="minorHAnsi" w:hAnsiTheme="minorHAnsi" w:cstheme="minorHAnsi"/>
          <w:sz w:val="22"/>
          <w:szCs w:val="22"/>
        </w:rPr>
        <w:t xml:space="preserve"> </w:t>
      </w:r>
      <w:r w:rsidR="00AA2119" w:rsidRPr="00F4312C">
        <w:rPr>
          <w:rFonts w:asciiTheme="minorHAnsi" w:hAnsiTheme="minorHAnsi" w:cstheme="minorHAnsi"/>
          <w:sz w:val="22"/>
          <w:szCs w:val="22"/>
        </w:rPr>
        <w:t>as from 1 April 2021 onwards) and the</w:t>
      </w:r>
      <w:r w:rsidR="006818A2" w:rsidRPr="00F4312C">
        <w:rPr>
          <w:rFonts w:asciiTheme="minorHAnsi" w:hAnsiTheme="minorHAnsi" w:cstheme="minorHAnsi"/>
          <w:sz w:val="22"/>
          <w:szCs w:val="22"/>
        </w:rPr>
        <w:t xml:space="preserve"> European Commission</w:t>
      </w:r>
      <w:r w:rsidR="00AA2119" w:rsidRPr="00F4312C">
        <w:rPr>
          <w:rFonts w:asciiTheme="minorHAnsi" w:hAnsiTheme="minorHAnsi" w:cstheme="minorHAnsi"/>
          <w:sz w:val="22"/>
          <w:szCs w:val="22"/>
        </w:rPr>
        <w:t xml:space="preserve"> in charge of the organisation of the event and the follow-up communication activities, authorised staff of </w:t>
      </w:r>
      <w:r w:rsidR="001B3F21">
        <w:rPr>
          <w:rFonts w:asciiTheme="minorHAnsi" w:hAnsiTheme="minorHAnsi" w:cstheme="minorHAnsi"/>
          <w:sz w:val="22"/>
          <w:szCs w:val="22"/>
        </w:rPr>
        <w:t>XXX</w:t>
      </w:r>
      <w:r w:rsidR="00AA2119" w:rsidRPr="00F4312C">
        <w:rPr>
          <w:rFonts w:asciiTheme="minorHAnsi" w:hAnsiTheme="minorHAnsi" w:cstheme="minorHAnsi"/>
          <w:sz w:val="22"/>
          <w:szCs w:val="22"/>
        </w:rPr>
        <w:t xml:space="preserve"> partner organisations</w:t>
      </w:r>
      <w:r w:rsidR="00AA2119" w:rsidRPr="005C6D0E">
        <w:rPr>
          <w:rStyle w:val="FootnoteReference"/>
          <w:rFonts w:asciiTheme="minorHAnsi" w:hAnsiTheme="minorHAnsi" w:cstheme="minorHAnsi"/>
          <w:sz w:val="22"/>
          <w:szCs w:val="22"/>
        </w:rPr>
        <w:footnoteReference w:id="2"/>
      </w:r>
      <w:r w:rsidR="00AA2119" w:rsidRPr="00F4312C">
        <w:rPr>
          <w:rFonts w:asciiTheme="minorHAnsi" w:hAnsiTheme="minorHAnsi" w:cstheme="minorHAnsi"/>
          <w:sz w:val="22"/>
          <w:szCs w:val="22"/>
        </w:rPr>
        <w:t xml:space="preserve">, </w:t>
      </w:r>
      <w:r w:rsidR="006818A2" w:rsidRPr="00F4312C">
        <w:rPr>
          <w:rFonts w:asciiTheme="minorHAnsi" w:hAnsiTheme="minorHAnsi" w:cstheme="minorHAnsi"/>
          <w:sz w:val="22"/>
          <w:szCs w:val="22"/>
        </w:rPr>
        <w:t>CINEA</w:t>
      </w:r>
      <w:r w:rsidR="00AA2119" w:rsidRPr="00F4312C">
        <w:rPr>
          <w:rFonts w:asciiTheme="minorHAnsi" w:hAnsiTheme="minorHAnsi" w:cstheme="minorHAnsi"/>
          <w:sz w:val="22"/>
          <w:szCs w:val="22"/>
        </w:rPr>
        <w:t xml:space="preserve">’s contractor </w:t>
      </w:r>
      <w:r w:rsidR="001B3F21">
        <w:rPr>
          <w:rFonts w:asciiTheme="minorHAnsi" w:hAnsiTheme="minorHAnsi" w:cstheme="minorHAnsi"/>
          <w:sz w:val="22"/>
          <w:szCs w:val="22"/>
        </w:rPr>
        <w:t>XXX</w:t>
      </w:r>
      <w:r w:rsidR="00AA2119" w:rsidRPr="00F4312C">
        <w:rPr>
          <w:rFonts w:asciiTheme="minorHAnsi" w:hAnsiTheme="minorHAnsi" w:cstheme="minorHAnsi"/>
          <w:sz w:val="22"/>
          <w:szCs w:val="22"/>
        </w:rPr>
        <w:t xml:space="preserve"> (and its subcontractors, including </w:t>
      </w:r>
      <w:r w:rsidR="001B3F21">
        <w:rPr>
          <w:rFonts w:asciiTheme="minorHAnsi" w:hAnsiTheme="minorHAnsi" w:cstheme="minorHAnsi"/>
          <w:sz w:val="22"/>
          <w:szCs w:val="22"/>
        </w:rPr>
        <w:t>XXXX</w:t>
      </w:r>
      <w:r w:rsidR="00AA2119" w:rsidRPr="00F4312C">
        <w:rPr>
          <w:rFonts w:asciiTheme="minorHAnsi" w:hAnsiTheme="minorHAnsi" w:cstheme="minorHAnsi"/>
          <w:sz w:val="22"/>
          <w:szCs w:val="22"/>
        </w:rPr>
        <w:t xml:space="preserve">), and bodies charged with monitoring, inspection tasks or proceedings in application of EU law (e.g. internal audit services, Court of Auditors, European Anti-fraud Office (OLAF), European Ombudsman, the European Court of Justice or the national judge as well as the lawyers and the agents of the parties in case of a legal procedure, the European Public Prosecutor’s Office or the European Data Protection supervisor ). </w:t>
      </w:r>
      <w:r w:rsidR="001B3F21">
        <w:rPr>
          <w:rFonts w:asciiTheme="minorHAnsi" w:hAnsiTheme="minorHAnsi" w:cstheme="minorHAnsi"/>
          <w:sz w:val="22"/>
          <w:szCs w:val="22"/>
        </w:rPr>
        <w:t>XXX</w:t>
      </w:r>
      <w:r w:rsidR="00AA2119" w:rsidRPr="00F4312C">
        <w:rPr>
          <w:rFonts w:asciiTheme="minorHAnsi" w:hAnsiTheme="minorHAnsi" w:cstheme="minorHAnsi"/>
          <w:sz w:val="22"/>
          <w:szCs w:val="22"/>
        </w:rPr>
        <w:t xml:space="preserve"> partner organisations and </w:t>
      </w:r>
      <w:r w:rsidR="001B3F21">
        <w:rPr>
          <w:rFonts w:asciiTheme="minorHAnsi" w:hAnsiTheme="minorHAnsi" w:cstheme="minorHAnsi"/>
          <w:sz w:val="22"/>
          <w:szCs w:val="22"/>
        </w:rPr>
        <w:t>XXX</w:t>
      </w:r>
      <w:r w:rsidR="00AA2119" w:rsidRPr="00F4312C">
        <w:rPr>
          <w:rFonts w:asciiTheme="minorHAnsi" w:hAnsiTheme="minorHAnsi" w:cstheme="minorHAnsi"/>
          <w:sz w:val="22"/>
          <w:szCs w:val="22"/>
        </w:rPr>
        <w:t xml:space="preserve"> participants will have access to registered participants profiles on the event platform (see details below).</w:t>
      </w:r>
    </w:p>
    <w:p w14:paraId="2DC77900" w14:textId="77777777" w:rsidR="00AA2119" w:rsidRPr="005C6D0E" w:rsidRDefault="00AA2119" w:rsidP="008274F6">
      <w:pPr>
        <w:autoSpaceDE w:val="0"/>
        <w:autoSpaceDN w:val="0"/>
        <w:adjustRightInd w:val="0"/>
        <w:spacing w:before="120" w:after="0"/>
        <w:ind w:left="720"/>
        <w:rPr>
          <w:rFonts w:asciiTheme="minorHAnsi" w:hAnsiTheme="minorHAnsi" w:cstheme="minorHAnsi"/>
          <w:b/>
          <w:bCs/>
          <w:sz w:val="22"/>
          <w:szCs w:val="22"/>
        </w:rPr>
      </w:pPr>
      <w:r w:rsidRPr="005C6D0E">
        <w:rPr>
          <w:rFonts w:asciiTheme="minorHAnsi" w:hAnsiTheme="minorHAnsi" w:cstheme="minorHAnsi"/>
          <w:b/>
          <w:bCs/>
          <w:sz w:val="22"/>
          <w:szCs w:val="22"/>
        </w:rPr>
        <w:t xml:space="preserve">Third party tools used for the organisation of </w:t>
      </w:r>
      <w:r w:rsidR="001B3F21">
        <w:rPr>
          <w:rFonts w:asciiTheme="minorHAnsi" w:hAnsiTheme="minorHAnsi" w:cstheme="minorHAnsi"/>
          <w:b/>
          <w:bCs/>
          <w:sz w:val="22"/>
          <w:szCs w:val="22"/>
        </w:rPr>
        <w:t>XXX</w:t>
      </w:r>
    </w:p>
    <w:p w14:paraId="5879D0F0" w14:textId="77777777" w:rsidR="00AA2119" w:rsidRPr="005C6D0E" w:rsidRDefault="00AA2119" w:rsidP="008274F6">
      <w:pPr>
        <w:autoSpaceDE w:val="0"/>
        <w:autoSpaceDN w:val="0"/>
        <w:spacing w:before="120" w:after="0"/>
        <w:ind w:left="720"/>
        <w:rPr>
          <w:rFonts w:asciiTheme="minorHAnsi" w:hAnsiTheme="minorHAnsi" w:cstheme="minorHAnsi"/>
          <w:sz w:val="22"/>
          <w:szCs w:val="22"/>
        </w:rPr>
      </w:pPr>
      <w:r w:rsidRPr="005C6D0E">
        <w:rPr>
          <w:rFonts w:asciiTheme="minorHAnsi" w:hAnsiTheme="minorHAnsi" w:cstheme="minorHAnsi"/>
          <w:sz w:val="22"/>
          <w:szCs w:val="22"/>
        </w:rPr>
        <w:t xml:space="preserve">For the purpose of </w:t>
      </w:r>
      <w:r w:rsidRPr="005C6D0E">
        <w:rPr>
          <w:rFonts w:asciiTheme="minorHAnsi" w:hAnsiTheme="minorHAnsi" w:cstheme="minorHAnsi"/>
          <w:b/>
          <w:bCs/>
          <w:sz w:val="22"/>
          <w:szCs w:val="22"/>
        </w:rPr>
        <w:t>hosting and streaming online meeting rooms and plenary sessions</w:t>
      </w:r>
      <w:r w:rsidRPr="005C6D0E">
        <w:rPr>
          <w:rFonts w:asciiTheme="minorHAnsi" w:hAnsiTheme="minorHAnsi" w:cstheme="minorHAnsi"/>
          <w:sz w:val="22"/>
          <w:szCs w:val="22"/>
        </w:rPr>
        <w:t xml:space="preserve"> (Opening Ceremony, Awards Ceremony and Debate With Ambassadors), </w:t>
      </w:r>
      <w:r w:rsidRPr="005C6D0E">
        <w:rPr>
          <w:rFonts w:asciiTheme="minorHAnsi" w:hAnsiTheme="minorHAnsi" w:cstheme="minorHAnsi"/>
          <w:b/>
          <w:bCs/>
          <w:sz w:val="22"/>
          <w:szCs w:val="22"/>
        </w:rPr>
        <w:t>GotoMeeting or GotoWebinar</w:t>
      </w:r>
      <w:r w:rsidRPr="005C6D0E">
        <w:rPr>
          <w:rFonts w:asciiTheme="minorHAnsi" w:hAnsiTheme="minorHAnsi" w:cstheme="minorHAnsi"/>
          <w:sz w:val="22"/>
          <w:szCs w:val="22"/>
        </w:rPr>
        <w:t xml:space="preserve"> (services provided by LogMeIn Inc), third party tool under </w:t>
      </w:r>
      <w:r w:rsidR="001B3F21">
        <w:rPr>
          <w:rFonts w:asciiTheme="minorHAnsi" w:hAnsiTheme="minorHAnsi" w:cstheme="minorHAnsi"/>
          <w:sz w:val="22"/>
          <w:szCs w:val="22"/>
        </w:rPr>
        <w:t>XXX</w:t>
      </w:r>
      <w:r w:rsidRPr="005C6D0E">
        <w:rPr>
          <w:rFonts w:asciiTheme="minorHAnsi" w:hAnsiTheme="minorHAnsi" w:cstheme="minorHAnsi"/>
          <w:sz w:val="22"/>
          <w:szCs w:val="22"/>
        </w:rPr>
        <w:t xml:space="preserve"> (contractor) responsibility, collects from sessions organisers, moderators, </w:t>
      </w:r>
      <w:r w:rsidR="006818A2">
        <w:rPr>
          <w:rFonts w:asciiTheme="minorHAnsi" w:hAnsiTheme="minorHAnsi" w:cstheme="minorHAnsi"/>
          <w:sz w:val="22"/>
          <w:szCs w:val="22"/>
        </w:rPr>
        <w:t>a</w:t>
      </w:r>
      <w:r w:rsidRPr="005C6D0E">
        <w:rPr>
          <w:rFonts w:asciiTheme="minorHAnsi" w:hAnsiTheme="minorHAnsi" w:cstheme="minorHAnsi"/>
          <w:sz w:val="22"/>
          <w:szCs w:val="22"/>
        </w:rPr>
        <w:t xml:space="preserve">wards finalists, experts and speakers the following personal data: title, position, the first name, last name, email address, IP address, website data, geolocation, and browser-generated information, cookies, language settings, operating system used, unique device identifiers or other technologies used to analyse users’ activity. Moreover, it hosts the collected personal data on servers in Europe or outside the European Economic Area (data generated in the European Economic Area is not stored in the United States). For information on how GotoMeeting or GotoWebinar uses cookies and how it processes </w:t>
      </w:r>
      <w:r w:rsidRPr="005C6D0E">
        <w:rPr>
          <w:rFonts w:asciiTheme="minorHAnsi" w:hAnsiTheme="minorHAnsi" w:cstheme="minorHAnsi"/>
          <w:sz w:val="22"/>
          <w:szCs w:val="22"/>
        </w:rPr>
        <w:lastRenderedPageBreak/>
        <w:t xml:space="preserve">personal data, please see Logmeininc privacy policy at: </w:t>
      </w:r>
      <w:hyperlink r:id="rId17" w:history="1">
        <w:r w:rsidRPr="005C6D0E">
          <w:rPr>
            <w:rStyle w:val="Hyperlink"/>
            <w:rFonts w:asciiTheme="minorHAnsi" w:hAnsiTheme="minorHAnsi" w:cstheme="minorHAnsi"/>
            <w:sz w:val="22"/>
            <w:szCs w:val="22"/>
          </w:rPr>
          <w:t>https://www.logmeininc.com/fr/legal/privacy/international</w:t>
        </w:r>
      </w:hyperlink>
      <w:r w:rsidRPr="005C6D0E">
        <w:rPr>
          <w:rFonts w:asciiTheme="minorHAnsi" w:hAnsiTheme="minorHAnsi" w:cstheme="minorHAnsi"/>
          <w:sz w:val="22"/>
          <w:szCs w:val="22"/>
        </w:rPr>
        <w:t>.</w:t>
      </w:r>
    </w:p>
    <w:p w14:paraId="54515C28" w14:textId="77777777" w:rsidR="00AA2119" w:rsidRPr="005C6D0E" w:rsidRDefault="00AA2119" w:rsidP="008274F6">
      <w:pPr>
        <w:autoSpaceDE w:val="0"/>
        <w:autoSpaceDN w:val="0"/>
        <w:spacing w:before="120" w:after="0"/>
        <w:ind w:left="720"/>
        <w:rPr>
          <w:rFonts w:asciiTheme="minorHAnsi" w:hAnsiTheme="minorHAnsi" w:cstheme="minorHAnsi"/>
          <w:sz w:val="22"/>
          <w:szCs w:val="22"/>
        </w:rPr>
      </w:pPr>
      <w:r w:rsidRPr="005C6D0E">
        <w:rPr>
          <w:rFonts w:asciiTheme="minorHAnsi" w:hAnsiTheme="minorHAnsi" w:cstheme="minorHAnsi"/>
          <w:sz w:val="22"/>
          <w:szCs w:val="22"/>
        </w:rPr>
        <w:t xml:space="preserve">For the purpose of </w:t>
      </w:r>
      <w:r w:rsidRPr="005C6D0E">
        <w:rPr>
          <w:rFonts w:asciiTheme="minorHAnsi" w:hAnsiTheme="minorHAnsi" w:cstheme="minorHAnsi"/>
          <w:b/>
          <w:sz w:val="22"/>
          <w:szCs w:val="22"/>
        </w:rPr>
        <w:t>Q&amp;A, quizzes, and polls, Slido</w:t>
      </w:r>
      <w:r w:rsidRPr="005C6D0E">
        <w:rPr>
          <w:rFonts w:asciiTheme="minorHAnsi" w:hAnsiTheme="minorHAnsi" w:cstheme="minorHAnsi"/>
          <w:sz w:val="22"/>
          <w:szCs w:val="22"/>
        </w:rPr>
        <w:t xml:space="preserve">, third party tool under </w:t>
      </w:r>
      <w:r w:rsidR="006818A2">
        <w:rPr>
          <w:rFonts w:asciiTheme="minorHAnsi" w:hAnsiTheme="minorHAnsi" w:cstheme="minorHAnsi"/>
          <w:sz w:val="22"/>
          <w:szCs w:val="22"/>
        </w:rPr>
        <w:t>CINEA</w:t>
      </w:r>
      <w:r w:rsidRPr="005C6D0E">
        <w:rPr>
          <w:rFonts w:asciiTheme="minorHAnsi" w:hAnsiTheme="minorHAnsi" w:cstheme="minorHAnsi"/>
          <w:sz w:val="22"/>
          <w:szCs w:val="22"/>
        </w:rPr>
        <w:t xml:space="preserve"> (Data controller) responsibility, collects from sessions organisers, moderators, </w:t>
      </w:r>
      <w:r w:rsidR="006818A2">
        <w:rPr>
          <w:rFonts w:asciiTheme="minorHAnsi" w:hAnsiTheme="minorHAnsi" w:cstheme="minorHAnsi"/>
          <w:sz w:val="22"/>
          <w:szCs w:val="22"/>
        </w:rPr>
        <w:t>a</w:t>
      </w:r>
      <w:r w:rsidRPr="005C6D0E">
        <w:rPr>
          <w:rFonts w:asciiTheme="minorHAnsi" w:hAnsiTheme="minorHAnsi" w:cstheme="minorHAnsi"/>
          <w:sz w:val="22"/>
          <w:szCs w:val="22"/>
        </w:rPr>
        <w:t xml:space="preserve">wards finalists, experts, speakers, participants, and media the following personal data: first name (optional), last name (optional), email (optional), company (optional); IP address, language, website data, geolocation, and browser-generated information (including device information, operating system, device type, system, cookies or other technologies used to analyse users’ activity). It hosts the collected personal data on servers in Europe (Ireland and Germany). For information on how </w:t>
      </w:r>
      <w:r w:rsidRPr="005C6D0E">
        <w:rPr>
          <w:rFonts w:asciiTheme="minorHAnsi" w:hAnsiTheme="minorHAnsi" w:cstheme="minorHAnsi"/>
          <w:b/>
          <w:sz w:val="22"/>
          <w:szCs w:val="22"/>
        </w:rPr>
        <w:t xml:space="preserve">Slido </w:t>
      </w:r>
      <w:r w:rsidRPr="005C6D0E">
        <w:rPr>
          <w:rFonts w:asciiTheme="minorHAnsi" w:hAnsiTheme="minorHAnsi" w:cstheme="minorHAnsi"/>
          <w:sz w:val="22"/>
          <w:szCs w:val="22"/>
        </w:rPr>
        <w:t xml:space="preserve">uses cookies and how </w:t>
      </w:r>
      <w:r w:rsidRPr="005C6D0E">
        <w:rPr>
          <w:rFonts w:asciiTheme="minorHAnsi" w:hAnsiTheme="minorHAnsi" w:cstheme="minorHAnsi"/>
          <w:b/>
          <w:sz w:val="22"/>
          <w:szCs w:val="22"/>
        </w:rPr>
        <w:t>Slido</w:t>
      </w:r>
      <w:r w:rsidRPr="005C6D0E">
        <w:rPr>
          <w:rFonts w:asciiTheme="minorHAnsi" w:hAnsiTheme="minorHAnsi" w:cstheme="minorHAnsi"/>
          <w:sz w:val="22"/>
          <w:szCs w:val="22"/>
        </w:rPr>
        <w:t xml:space="preserve"> processes personal data, please consult this link: </w:t>
      </w:r>
      <w:hyperlink r:id="rId18" w:anchor="gdpr" w:history="1">
        <w:r w:rsidR="00041518" w:rsidRPr="00B438AA">
          <w:rPr>
            <w:rStyle w:val="Hyperlink"/>
            <w:rFonts w:asciiTheme="minorHAnsi" w:hAnsiTheme="minorHAnsi" w:cstheme="minorHAnsi"/>
            <w:sz w:val="22"/>
            <w:szCs w:val="22"/>
          </w:rPr>
          <w:t>https://www.sli.do/terms#gdpr</w:t>
        </w:r>
      </w:hyperlink>
      <w:r w:rsidRPr="005C6D0E">
        <w:rPr>
          <w:rFonts w:asciiTheme="minorHAnsi" w:hAnsiTheme="minorHAnsi" w:cstheme="minorHAnsi"/>
          <w:sz w:val="22"/>
          <w:szCs w:val="22"/>
        </w:rPr>
        <w:t xml:space="preserve">. </w:t>
      </w:r>
      <w:r w:rsidRPr="005C6D0E">
        <w:rPr>
          <w:rFonts w:asciiTheme="minorHAnsi" w:hAnsiTheme="minorHAnsi" w:cstheme="minorHAnsi"/>
          <w:b/>
          <w:sz w:val="22"/>
          <w:szCs w:val="22"/>
        </w:rPr>
        <w:t>Slido</w:t>
      </w:r>
      <w:r w:rsidRPr="005C6D0E">
        <w:rPr>
          <w:rFonts w:asciiTheme="minorHAnsi" w:hAnsiTheme="minorHAnsi" w:cstheme="minorHAnsi"/>
          <w:sz w:val="22"/>
          <w:szCs w:val="22"/>
        </w:rPr>
        <w:t xml:space="preserve"> is available on the Register of the European Commission’s Data Protection Officer: </w:t>
      </w:r>
      <w:hyperlink r:id="rId19" w:history="1">
        <w:r w:rsidR="005C6D0E" w:rsidRPr="00B438AA">
          <w:rPr>
            <w:rStyle w:val="Hyperlink"/>
            <w:rFonts w:asciiTheme="minorHAnsi" w:hAnsiTheme="minorHAnsi" w:cstheme="minorHAnsi"/>
            <w:sz w:val="22"/>
            <w:szCs w:val="22"/>
          </w:rPr>
          <w:t>https://ec.europa.eu/dpo-register/detail/DPR-EC-06687</w:t>
        </w:r>
      </w:hyperlink>
      <w:r w:rsidRPr="005C6D0E">
        <w:rPr>
          <w:rFonts w:asciiTheme="minorHAnsi" w:hAnsiTheme="minorHAnsi" w:cstheme="minorHAnsi"/>
          <w:sz w:val="22"/>
          <w:szCs w:val="22"/>
        </w:rPr>
        <w:t>.</w:t>
      </w:r>
    </w:p>
    <w:p w14:paraId="5049439F" w14:textId="77777777" w:rsidR="00AA2119" w:rsidRPr="00F4312C" w:rsidRDefault="00AA2119" w:rsidP="008274F6">
      <w:pPr>
        <w:pStyle w:val="ListParagraph"/>
        <w:numPr>
          <w:ilvl w:val="0"/>
          <w:numId w:val="48"/>
        </w:numPr>
        <w:spacing w:before="120" w:after="0"/>
        <w:rPr>
          <w:rFonts w:asciiTheme="minorHAnsi" w:hAnsiTheme="minorHAnsi" w:cstheme="minorHAnsi"/>
          <w:bCs/>
          <w:color w:val="000000"/>
          <w:sz w:val="22"/>
          <w:szCs w:val="22"/>
        </w:rPr>
      </w:pPr>
      <w:r w:rsidRPr="00F4312C">
        <w:rPr>
          <w:rFonts w:asciiTheme="minorHAnsi" w:hAnsiTheme="minorHAnsi" w:cstheme="minorHAnsi"/>
          <w:b/>
          <w:sz w:val="22"/>
          <w:szCs w:val="22"/>
        </w:rPr>
        <w:t>You have the right</w:t>
      </w:r>
      <w:r w:rsidRPr="00F4312C">
        <w:rPr>
          <w:rFonts w:asciiTheme="minorHAnsi" w:hAnsiTheme="minorHAnsi" w:cstheme="minorHAnsi"/>
          <w:sz w:val="22"/>
          <w:szCs w:val="22"/>
        </w:rPr>
        <w:t xml:space="preserve"> to access your personal data, the right to rectify any incorrect, inaccurate or incomplete personal data and where applicable, you have the right to request restriction or to object to processing, to request a copy or erasure of your personal data held by the data controller. Where processing is based on your consent, you have the right to withdraw your consent at any time without affecting the lawfulness of processing based on consent before its withdrawal. </w:t>
      </w:r>
      <w:r w:rsidRPr="00F4312C">
        <w:rPr>
          <w:rFonts w:asciiTheme="minorHAnsi" w:hAnsiTheme="minorHAnsi" w:cstheme="minorHAnsi"/>
          <w:bCs/>
          <w:color w:val="000000"/>
          <w:sz w:val="22"/>
          <w:szCs w:val="22"/>
        </w:rPr>
        <w:t xml:space="preserve">Your request to exercise one of the above rights will be dealt with without undue delay and within </w:t>
      </w:r>
      <w:r w:rsidRPr="00F4312C">
        <w:rPr>
          <w:rFonts w:asciiTheme="minorHAnsi" w:hAnsiTheme="minorHAnsi" w:cstheme="minorHAnsi"/>
          <w:b/>
          <w:bCs/>
          <w:color w:val="000000"/>
          <w:sz w:val="22"/>
          <w:szCs w:val="22"/>
        </w:rPr>
        <w:t>one month</w:t>
      </w:r>
      <w:r w:rsidRPr="00F4312C">
        <w:rPr>
          <w:rFonts w:asciiTheme="minorHAnsi" w:hAnsiTheme="minorHAnsi" w:cstheme="minorHAnsi"/>
          <w:bCs/>
          <w:color w:val="000000"/>
          <w:sz w:val="22"/>
          <w:szCs w:val="22"/>
        </w:rPr>
        <w:t xml:space="preserve">. </w:t>
      </w:r>
    </w:p>
    <w:p w14:paraId="25B4037B" w14:textId="77777777" w:rsidR="00AA2119" w:rsidRDefault="00AA2119" w:rsidP="008274F6">
      <w:pPr>
        <w:spacing w:before="120" w:after="0"/>
        <w:ind w:left="720"/>
        <w:rPr>
          <w:rFonts w:asciiTheme="minorHAnsi" w:hAnsiTheme="minorHAnsi" w:cstheme="minorHAnsi"/>
          <w:bCs/>
          <w:color w:val="000000"/>
          <w:sz w:val="22"/>
          <w:szCs w:val="22"/>
        </w:rPr>
      </w:pPr>
      <w:r w:rsidRPr="005C6D0E">
        <w:rPr>
          <w:rFonts w:asciiTheme="minorHAnsi" w:hAnsiTheme="minorHAnsi" w:cstheme="minorHAnsi"/>
          <w:bCs/>
          <w:color w:val="000000"/>
          <w:sz w:val="22"/>
          <w:szCs w:val="22"/>
        </w:rPr>
        <w:t>Your right to information, access, rectification, erasure, restriction or objection to processing, communication of a personal data breach or confidentiality of electronic communications may be restricted only under certain specific conditions as set out in the</w:t>
      </w:r>
      <w:r w:rsidRPr="005C6D0E">
        <w:rPr>
          <w:rFonts w:asciiTheme="minorHAnsi" w:hAnsiTheme="minorHAnsi" w:cstheme="minorHAnsi"/>
          <w:color w:val="444645"/>
          <w:sz w:val="22"/>
          <w:szCs w:val="22"/>
          <w:shd w:val="clear" w:color="auto" w:fill="FFFFFF"/>
          <w:lang w:val="en-US"/>
        </w:rPr>
        <w:t xml:space="preserve"> </w:t>
      </w:r>
      <w:r w:rsidR="00A4430D">
        <w:rPr>
          <w:rFonts w:asciiTheme="minorHAnsi" w:hAnsiTheme="minorHAnsi" w:cstheme="minorHAnsi"/>
          <w:color w:val="444645"/>
          <w:sz w:val="22"/>
          <w:szCs w:val="22"/>
          <w:shd w:val="clear" w:color="auto" w:fill="FFFFFF"/>
          <w:lang w:val="en-US"/>
        </w:rPr>
        <w:t xml:space="preserve">CINEA </w:t>
      </w:r>
      <w:r w:rsidRPr="005C6D0E">
        <w:rPr>
          <w:rFonts w:asciiTheme="minorHAnsi" w:hAnsiTheme="minorHAnsi" w:cstheme="minorHAnsi"/>
          <w:b/>
          <w:bCs/>
          <w:color w:val="444645"/>
          <w:sz w:val="22"/>
          <w:szCs w:val="22"/>
          <w:bdr w:val="none" w:sz="0" w:space="0" w:color="auto" w:frame="1"/>
          <w:lang w:val="en-US"/>
        </w:rPr>
        <w:t xml:space="preserve"> </w:t>
      </w:r>
      <w:r w:rsidR="00A4430D" w:rsidRPr="00A4430D">
        <w:rPr>
          <w:rFonts w:asciiTheme="minorHAnsi" w:hAnsiTheme="minorHAnsi" w:cstheme="minorHAnsi"/>
          <w:b/>
          <w:bCs/>
          <w:sz w:val="22"/>
          <w:szCs w:val="22"/>
          <w:bdr w:val="none" w:sz="0" w:space="0" w:color="auto" w:frame="1"/>
          <w:lang w:val="en-US"/>
        </w:rPr>
        <w:t>Restriction Decision</w:t>
      </w:r>
      <w:r w:rsidR="00C460C1">
        <w:rPr>
          <w:rStyle w:val="FootnoteReference"/>
          <w:rFonts w:asciiTheme="minorHAnsi" w:hAnsiTheme="minorHAnsi" w:cstheme="minorHAnsi"/>
          <w:b/>
          <w:bCs/>
          <w:sz w:val="22"/>
          <w:szCs w:val="22"/>
          <w:bdr w:val="none" w:sz="0" w:space="0" w:color="auto" w:frame="1"/>
          <w:lang w:val="en-US"/>
        </w:rPr>
        <w:footnoteReference w:id="3"/>
      </w:r>
      <w:r w:rsidRPr="005C6D0E">
        <w:rPr>
          <w:rFonts w:asciiTheme="minorHAnsi" w:hAnsiTheme="minorHAnsi" w:cstheme="minorHAnsi"/>
          <w:color w:val="444645"/>
          <w:sz w:val="22"/>
          <w:szCs w:val="22"/>
          <w:shd w:val="clear" w:color="auto" w:fill="FFFFFF"/>
          <w:lang w:val="en-US"/>
        </w:rPr>
        <w:t xml:space="preserve"> in </w:t>
      </w:r>
      <w:r w:rsidRPr="005C6D0E">
        <w:rPr>
          <w:rFonts w:asciiTheme="minorHAnsi" w:hAnsiTheme="minorHAnsi" w:cstheme="minorHAnsi"/>
          <w:bCs/>
          <w:color w:val="000000"/>
          <w:sz w:val="22"/>
          <w:szCs w:val="22"/>
        </w:rPr>
        <w:t>accordance with Article 25 of Regulation (EU) 2018/1725.</w:t>
      </w:r>
    </w:p>
    <w:p w14:paraId="05F63B90" w14:textId="77777777" w:rsidR="00F4312C" w:rsidRPr="00FA6185" w:rsidRDefault="00F4312C" w:rsidP="008274F6">
      <w:pPr>
        <w:pStyle w:val="ListParagraph"/>
        <w:numPr>
          <w:ilvl w:val="0"/>
          <w:numId w:val="48"/>
        </w:numPr>
        <w:spacing w:before="120" w:after="0"/>
        <w:rPr>
          <w:rFonts w:ascii="Calibri" w:hAnsi="Calibri"/>
          <w:b/>
          <w:sz w:val="22"/>
          <w:szCs w:val="22"/>
          <w:lang w:val="en-US" w:eastAsia="en-GB"/>
        </w:rPr>
      </w:pPr>
      <w:r w:rsidRPr="00FA6185">
        <w:rPr>
          <w:rFonts w:ascii="Calibri" w:hAnsi="Calibri"/>
          <w:b/>
          <w:sz w:val="22"/>
          <w:szCs w:val="22"/>
          <w:lang w:val="en-US" w:eastAsia="en-GB"/>
        </w:rPr>
        <w:t xml:space="preserve">How does </w:t>
      </w:r>
      <w:r w:rsidRPr="00F4312C">
        <w:rPr>
          <w:rFonts w:asciiTheme="minorHAnsi" w:hAnsiTheme="minorHAnsi" w:cstheme="minorHAnsi"/>
          <w:b/>
          <w:sz w:val="22"/>
          <w:szCs w:val="22"/>
        </w:rPr>
        <w:t>CINEA</w:t>
      </w:r>
      <w:r w:rsidRPr="00FA6185">
        <w:rPr>
          <w:rFonts w:ascii="Calibri" w:hAnsi="Calibri"/>
          <w:b/>
          <w:sz w:val="22"/>
          <w:szCs w:val="22"/>
          <w:lang w:val="en-US" w:eastAsia="en-GB"/>
        </w:rPr>
        <w:t xml:space="preserve"> protect and safeguard your data?</w:t>
      </w:r>
    </w:p>
    <w:p w14:paraId="5257A76D" w14:textId="77777777" w:rsidR="0086685C" w:rsidRPr="0086685C" w:rsidRDefault="0086685C" w:rsidP="0086685C">
      <w:pPr>
        <w:spacing w:before="120" w:after="0"/>
        <w:ind w:left="720"/>
        <w:rPr>
          <w:rFonts w:asciiTheme="minorHAnsi" w:hAnsiTheme="minorHAnsi" w:cstheme="minorHAnsi"/>
          <w:bCs/>
          <w:color w:val="000000"/>
          <w:sz w:val="22"/>
          <w:szCs w:val="22"/>
          <w:lang w:val="en-US"/>
        </w:rPr>
      </w:pPr>
      <w:r w:rsidRPr="0086685C">
        <w:rPr>
          <w:rFonts w:asciiTheme="minorHAnsi" w:hAnsiTheme="minorHAnsi" w:cstheme="minorHAnsi"/>
          <w:bCs/>
          <w:color w:val="000000"/>
          <w:sz w:val="22"/>
          <w:szCs w:val="22"/>
          <w:lang w:val="en-US"/>
        </w:rPr>
        <w:t xml:space="preserve">Within the Agency, </w:t>
      </w:r>
      <w:r>
        <w:rPr>
          <w:rFonts w:asciiTheme="minorHAnsi" w:hAnsiTheme="minorHAnsi" w:cstheme="minorHAnsi"/>
          <w:bCs/>
          <w:color w:val="000000"/>
          <w:sz w:val="22"/>
          <w:szCs w:val="22"/>
          <w:lang w:val="en-US"/>
        </w:rPr>
        <w:t>p</w:t>
      </w:r>
      <w:r w:rsidRPr="0086685C">
        <w:rPr>
          <w:rFonts w:asciiTheme="minorHAnsi" w:hAnsiTheme="minorHAnsi" w:cstheme="minorHAnsi"/>
          <w:bCs/>
          <w:color w:val="000000"/>
          <w:sz w:val="22"/>
          <w:szCs w:val="22"/>
          <w:lang w:val="en-US"/>
        </w:rPr>
        <w:t xml:space="preserve">ersonal data resides on the servers, which abide by strict security measures </w:t>
      </w:r>
      <w:r>
        <w:rPr>
          <w:rFonts w:asciiTheme="minorHAnsi" w:hAnsiTheme="minorHAnsi" w:cstheme="minorHAnsi"/>
          <w:bCs/>
          <w:color w:val="000000"/>
          <w:sz w:val="22"/>
          <w:szCs w:val="22"/>
          <w:lang w:val="en-US"/>
        </w:rPr>
        <w:t>of</w:t>
      </w:r>
      <w:r w:rsidRPr="0086685C">
        <w:rPr>
          <w:rFonts w:asciiTheme="minorHAnsi" w:hAnsiTheme="minorHAnsi" w:cstheme="minorHAnsi"/>
          <w:bCs/>
          <w:color w:val="000000"/>
          <w:sz w:val="22"/>
          <w:szCs w:val="22"/>
          <w:lang w:val="en-US"/>
        </w:rPr>
        <w:t xml:space="preserve"> </w:t>
      </w:r>
      <w:r>
        <w:rPr>
          <w:rFonts w:asciiTheme="minorHAnsi" w:hAnsiTheme="minorHAnsi" w:cstheme="minorHAnsi"/>
          <w:bCs/>
          <w:color w:val="000000"/>
          <w:sz w:val="22"/>
          <w:szCs w:val="22"/>
          <w:lang w:val="en-US"/>
        </w:rPr>
        <w:t xml:space="preserve">the European Commission </w:t>
      </w:r>
      <w:r w:rsidRPr="0086685C">
        <w:rPr>
          <w:rFonts w:asciiTheme="minorHAnsi" w:hAnsiTheme="minorHAnsi" w:cstheme="minorHAnsi"/>
          <w:bCs/>
          <w:color w:val="000000"/>
          <w:sz w:val="22"/>
          <w:szCs w:val="22"/>
          <w:lang w:val="en-US"/>
        </w:rPr>
        <w:t>to protect the security and integrity of the relevant electronic assets. The Agency is bound by Commission Decision 2017/46 of 10/1/17 on the security of communications &amp; information systems in the EC. The use of passwords</w:t>
      </w:r>
      <w:r>
        <w:rPr>
          <w:rFonts w:asciiTheme="minorHAnsi" w:hAnsiTheme="minorHAnsi" w:cstheme="minorHAnsi"/>
          <w:bCs/>
          <w:color w:val="000000"/>
          <w:sz w:val="22"/>
          <w:szCs w:val="22"/>
          <w:lang w:val="en-US"/>
        </w:rPr>
        <w:t xml:space="preserve"> to access data</w:t>
      </w:r>
      <w:r w:rsidRPr="0086685C">
        <w:rPr>
          <w:rFonts w:asciiTheme="minorHAnsi" w:hAnsiTheme="minorHAnsi" w:cstheme="minorHAnsi"/>
          <w:bCs/>
          <w:color w:val="000000"/>
          <w:sz w:val="22"/>
          <w:szCs w:val="22"/>
          <w:lang w:val="en-US"/>
        </w:rPr>
        <w:t xml:space="preserve"> </w:t>
      </w:r>
      <w:r>
        <w:rPr>
          <w:rFonts w:asciiTheme="minorHAnsi" w:hAnsiTheme="minorHAnsi" w:cstheme="minorHAnsi"/>
          <w:bCs/>
          <w:color w:val="000000"/>
          <w:sz w:val="22"/>
          <w:szCs w:val="22"/>
          <w:lang w:val="en-US"/>
        </w:rPr>
        <w:t xml:space="preserve">is </w:t>
      </w:r>
      <w:r w:rsidRPr="0086685C">
        <w:rPr>
          <w:rFonts w:asciiTheme="minorHAnsi" w:hAnsiTheme="minorHAnsi" w:cstheme="minorHAnsi"/>
          <w:bCs/>
          <w:color w:val="000000"/>
          <w:sz w:val="22"/>
          <w:szCs w:val="22"/>
          <w:lang w:val="en-US"/>
        </w:rPr>
        <w:t xml:space="preserve">protected by authentication system. </w:t>
      </w:r>
    </w:p>
    <w:p w14:paraId="07BEEF92" w14:textId="77777777" w:rsidR="0086685C" w:rsidRPr="0086685C" w:rsidRDefault="0086685C" w:rsidP="0086685C">
      <w:pPr>
        <w:spacing w:before="120" w:after="0"/>
        <w:ind w:left="720"/>
        <w:rPr>
          <w:rFonts w:asciiTheme="minorHAnsi" w:hAnsiTheme="minorHAnsi" w:cstheme="minorHAnsi"/>
          <w:bCs/>
          <w:color w:val="000000"/>
          <w:sz w:val="22"/>
          <w:szCs w:val="22"/>
          <w:lang w:val="en-US"/>
        </w:rPr>
      </w:pPr>
      <w:r w:rsidRPr="0086685C">
        <w:rPr>
          <w:rFonts w:asciiTheme="minorHAnsi" w:hAnsiTheme="minorHAnsi" w:cstheme="minorHAnsi"/>
          <w:bCs/>
          <w:color w:val="000000"/>
          <w:sz w:val="22"/>
          <w:szCs w:val="22"/>
          <w:lang w:val="en-US"/>
        </w:rPr>
        <w:t xml:space="preserve">The personal data and all information collected are is also stored on the servers of the </w:t>
      </w:r>
      <w:r>
        <w:rPr>
          <w:rFonts w:asciiTheme="minorHAnsi" w:hAnsiTheme="minorHAnsi" w:cstheme="minorHAnsi"/>
          <w:bCs/>
          <w:color w:val="000000"/>
          <w:sz w:val="22"/>
          <w:szCs w:val="22"/>
          <w:lang w:val="en-US"/>
        </w:rPr>
        <w:t>Processor</w:t>
      </w:r>
      <w:r w:rsidRPr="0086685C">
        <w:rPr>
          <w:rFonts w:asciiTheme="minorHAnsi" w:hAnsiTheme="minorHAnsi" w:cstheme="minorHAnsi"/>
          <w:bCs/>
          <w:color w:val="000000"/>
          <w:sz w:val="22"/>
          <w:szCs w:val="22"/>
          <w:lang w:val="en-US"/>
        </w:rPr>
        <w:t xml:space="preserve">, which is adhered to a code of conduct on Information Security and has </w:t>
      </w:r>
      <w:r>
        <w:rPr>
          <w:rFonts w:asciiTheme="minorHAnsi" w:hAnsiTheme="minorHAnsi" w:cstheme="minorHAnsi"/>
          <w:bCs/>
          <w:color w:val="000000"/>
          <w:sz w:val="22"/>
          <w:szCs w:val="22"/>
          <w:lang w:val="en-US"/>
        </w:rPr>
        <w:t xml:space="preserve">secured data </w:t>
      </w:r>
      <w:r w:rsidRPr="0086685C">
        <w:rPr>
          <w:rFonts w:asciiTheme="minorHAnsi" w:hAnsiTheme="minorHAnsi" w:cstheme="minorHAnsi"/>
          <w:bCs/>
          <w:color w:val="000000"/>
          <w:sz w:val="22"/>
          <w:szCs w:val="22"/>
          <w:lang w:val="en-US"/>
        </w:rPr>
        <w:t xml:space="preserve">management systems </w:t>
      </w:r>
    </w:p>
    <w:p w14:paraId="42F967E4" w14:textId="77777777" w:rsidR="00F4312C" w:rsidRPr="00F4312C" w:rsidRDefault="0086685C" w:rsidP="0086685C">
      <w:pPr>
        <w:spacing w:before="120" w:after="0"/>
        <w:ind w:left="720"/>
        <w:rPr>
          <w:rFonts w:asciiTheme="minorHAnsi" w:hAnsiTheme="minorHAnsi" w:cstheme="minorHAnsi"/>
          <w:bCs/>
          <w:color w:val="000000"/>
          <w:sz w:val="22"/>
          <w:szCs w:val="22"/>
          <w:lang w:val="en-US"/>
        </w:rPr>
      </w:pPr>
      <w:r w:rsidRPr="0086685C">
        <w:rPr>
          <w:rFonts w:asciiTheme="minorHAnsi" w:hAnsiTheme="minorHAnsi" w:cstheme="minorHAnsi"/>
          <w:bCs/>
          <w:color w:val="000000"/>
          <w:sz w:val="22"/>
          <w:szCs w:val="22"/>
          <w:lang w:val="en-US"/>
        </w:rPr>
        <w:t>The list of subscribers or data related to the participants are n</w:t>
      </w:r>
      <w:r>
        <w:rPr>
          <w:rFonts w:asciiTheme="minorHAnsi" w:hAnsiTheme="minorHAnsi" w:cstheme="minorHAnsi"/>
          <w:bCs/>
          <w:color w:val="000000"/>
          <w:sz w:val="22"/>
          <w:szCs w:val="22"/>
          <w:lang w:val="en-US"/>
        </w:rPr>
        <w:t>either</w:t>
      </w:r>
      <w:r w:rsidRPr="0086685C">
        <w:rPr>
          <w:rFonts w:asciiTheme="minorHAnsi" w:hAnsiTheme="minorHAnsi" w:cstheme="minorHAnsi"/>
          <w:bCs/>
          <w:color w:val="000000"/>
          <w:sz w:val="22"/>
          <w:szCs w:val="22"/>
          <w:lang w:val="en-US"/>
        </w:rPr>
        <w:t xml:space="preserve"> public n</w:t>
      </w:r>
      <w:r>
        <w:rPr>
          <w:rFonts w:asciiTheme="minorHAnsi" w:hAnsiTheme="minorHAnsi" w:cstheme="minorHAnsi"/>
          <w:bCs/>
          <w:color w:val="000000"/>
          <w:sz w:val="22"/>
          <w:szCs w:val="22"/>
          <w:lang w:val="en-US"/>
        </w:rPr>
        <w:t>or</w:t>
      </w:r>
      <w:r w:rsidRPr="0086685C">
        <w:rPr>
          <w:rFonts w:asciiTheme="minorHAnsi" w:hAnsiTheme="minorHAnsi" w:cstheme="minorHAnsi"/>
          <w:bCs/>
          <w:color w:val="000000"/>
          <w:sz w:val="22"/>
          <w:szCs w:val="22"/>
          <w:lang w:val="en-US"/>
        </w:rPr>
        <w:t xml:space="preserve"> published and fall under a restricted access on a need to know basis unless there is an explicit consent given by the data subject concerned to disclose it publically.   </w:t>
      </w:r>
    </w:p>
    <w:p w14:paraId="751363FA" w14:textId="77777777" w:rsidR="00F4312C" w:rsidRPr="00F4312C" w:rsidRDefault="00F4312C" w:rsidP="008274F6">
      <w:pPr>
        <w:pStyle w:val="ListParagraph"/>
        <w:numPr>
          <w:ilvl w:val="0"/>
          <w:numId w:val="48"/>
        </w:numPr>
        <w:spacing w:before="120" w:after="0"/>
        <w:ind w:left="714" w:hanging="357"/>
        <w:rPr>
          <w:rFonts w:asciiTheme="minorHAnsi" w:hAnsiTheme="minorHAnsi" w:cstheme="minorHAnsi"/>
          <w:sz w:val="22"/>
          <w:szCs w:val="22"/>
        </w:rPr>
      </w:pPr>
      <w:r w:rsidRPr="00F4312C">
        <w:rPr>
          <w:rFonts w:asciiTheme="minorHAnsi" w:hAnsiTheme="minorHAnsi" w:cstheme="minorHAnsi"/>
          <w:b/>
          <w:sz w:val="22"/>
          <w:szCs w:val="22"/>
        </w:rPr>
        <w:t>The legal basis</w:t>
      </w:r>
      <w:r w:rsidRPr="00F4312C">
        <w:rPr>
          <w:rFonts w:asciiTheme="minorHAnsi" w:hAnsiTheme="minorHAnsi" w:cstheme="minorHAnsi"/>
          <w:sz w:val="22"/>
          <w:szCs w:val="22"/>
        </w:rPr>
        <w:t xml:space="preserve"> for the processing operations is Article 5(1)(a) of Regulation (EU) 2018/1725 because it is necessary for the performance of a task carried out in the public interest on the basis of the Treaties or other legal instruments adopted on the </w:t>
      </w:r>
      <w:r w:rsidRPr="00F4312C">
        <w:rPr>
          <w:rFonts w:asciiTheme="minorHAnsi" w:hAnsiTheme="minorHAnsi" w:cstheme="minorHAnsi"/>
          <w:sz w:val="22"/>
          <w:szCs w:val="22"/>
        </w:rPr>
        <w:lastRenderedPageBreak/>
        <w:t>basis thereof</w:t>
      </w:r>
      <w:r w:rsidRPr="005C6D0E">
        <w:rPr>
          <w:rStyle w:val="FootnoteReference"/>
          <w:rFonts w:asciiTheme="minorHAnsi" w:hAnsiTheme="minorHAnsi" w:cstheme="minorHAnsi"/>
          <w:sz w:val="22"/>
          <w:szCs w:val="22"/>
        </w:rPr>
        <w:footnoteReference w:id="4"/>
      </w:r>
      <w:r w:rsidRPr="00F4312C">
        <w:rPr>
          <w:rFonts w:asciiTheme="minorHAnsi" w:hAnsiTheme="minorHAnsi" w:cstheme="minorHAnsi"/>
          <w:sz w:val="22"/>
          <w:szCs w:val="22"/>
        </w:rPr>
        <w:t>, and Article 5(1)(d) of Regulation (EU) 2018/1725 because it is based on your explicit consent for non-compulsory personal data specified below.</w:t>
      </w:r>
    </w:p>
    <w:p w14:paraId="03EF58F9" w14:textId="77777777" w:rsidR="00F4312C" w:rsidRDefault="00F4312C" w:rsidP="008274F6">
      <w:pPr>
        <w:pStyle w:val="ListParagraph"/>
        <w:numPr>
          <w:ilvl w:val="0"/>
          <w:numId w:val="48"/>
        </w:numPr>
        <w:spacing w:before="120" w:after="0"/>
        <w:ind w:left="714" w:hanging="357"/>
        <w:contextualSpacing w:val="0"/>
        <w:rPr>
          <w:rFonts w:asciiTheme="minorHAnsi" w:hAnsiTheme="minorHAnsi" w:cstheme="minorHAnsi"/>
          <w:sz w:val="22"/>
          <w:szCs w:val="22"/>
        </w:rPr>
      </w:pPr>
      <w:r w:rsidRPr="00F4312C">
        <w:rPr>
          <w:rFonts w:asciiTheme="minorHAnsi" w:hAnsiTheme="minorHAnsi" w:cstheme="minorHAnsi"/>
          <w:b/>
          <w:sz w:val="22"/>
          <w:szCs w:val="22"/>
        </w:rPr>
        <w:t>Your data</w:t>
      </w:r>
      <w:r w:rsidRPr="00F4312C">
        <w:rPr>
          <w:rFonts w:asciiTheme="minorHAnsi" w:hAnsiTheme="minorHAnsi" w:cstheme="minorHAnsi"/>
          <w:sz w:val="22"/>
          <w:szCs w:val="22"/>
        </w:rPr>
        <w:t xml:space="preserve"> will be kept for a maximum period of</w:t>
      </w:r>
      <w:r w:rsidRPr="00F4312C">
        <w:rPr>
          <w:rFonts w:asciiTheme="minorHAnsi" w:hAnsiTheme="minorHAnsi" w:cstheme="minorHAnsi"/>
          <w:b/>
          <w:sz w:val="22"/>
          <w:szCs w:val="22"/>
        </w:rPr>
        <w:t xml:space="preserve"> twelve months</w:t>
      </w:r>
      <w:r w:rsidRPr="00F4312C">
        <w:rPr>
          <w:rFonts w:asciiTheme="minorHAnsi" w:hAnsiTheme="minorHAnsi" w:cstheme="minorHAnsi"/>
          <w:sz w:val="22"/>
          <w:szCs w:val="22"/>
        </w:rPr>
        <w:t xml:space="preserve"> after the end of the conference. Data will be deleted at the end of this period. If you enrol to be part of the </w:t>
      </w:r>
      <w:r w:rsidR="001B3F21">
        <w:rPr>
          <w:rFonts w:asciiTheme="minorHAnsi" w:hAnsiTheme="minorHAnsi" w:cstheme="minorHAnsi"/>
          <w:i/>
          <w:sz w:val="22"/>
          <w:szCs w:val="22"/>
        </w:rPr>
        <w:t>XXX</w:t>
      </w:r>
      <w:r w:rsidRPr="00F4312C">
        <w:rPr>
          <w:rFonts w:asciiTheme="minorHAnsi" w:hAnsiTheme="minorHAnsi" w:cstheme="minorHAnsi"/>
          <w:sz w:val="22"/>
          <w:szCs w:val="22"/>
        </w:rPr>
        <w:t xml:space="preserve">, your data will be kept for </w:t>
      </w:r>
      <w:r w:rsidRPr="00F4312C">
        <w:rPr>
          <w:rFonts w:asciiTheme="minorHAnsi" w:hAnsiTheme="minorHAnsi" w:cstheme="minorHAnsi"/>
          <w:b/>
          <w:sz w:val="22"/>
          <w:szCs w:val="22"/>
        </w:rPr>
        <w:t>five years</w:t>
      </w:r>
      <w:r w:rsidRPr="00F4312C">
        <w:rPr>
          <w:rFonts w:asciiTheme="minorHAnsi" w:hAnsiTheme="minorHAnsi" w:cstheme="minorHAnsi"/>
          <w:sz w:val="22"/>
          <w:szCs w:val="22"/>
        </w:rPr>
        <w:t xml:space="preserve"> after the end of the </w:t>
      </w:r>
      <w:r w:rsidR="001B3F21">
        <w:rPr>
          <w:rFonts w:asciiTheme="minorHAnsi" w:hAnsiTheme="minorHAnsi" w:cstheme="minorHAnsi"/>
          <w:sz w:val="22"/>
          <w:szCs w:val="22"/>
        </w:rPr>
        <w:t>XXX</w:t>
      </w:r>
      <w:r w:rsidRPr="00F4312C">
        <w:rPr>
          <w:rFonts w:asciiTheme="minorHAnsi" w:hAnsiTheme="minorHAnsi" w:cstheme="minorHAnsi"/>
          <w:sz w:val="22"/>
          <w:szCs w:val="22"/>
        </w:rPr>
        <w:t xml:space="preserve"> programme and you can unsubscribe at any moment through a dedicated link present in all emails sent to you. Recorded and photographed data of you will be kept for five years after the end of the </w:t>
      </w:r>
      <w:r w:rsidR="001B3F21">
        <w:rPr>
          <w:rFonts w:asciiTheme="minorHAnsi" w:hAnsiTheme="minorHAnsi" w:cstheme="minorHAnsi"/>
          <w:sz w:val="22"/>
          <w:szCs w:val="22"/>
        </w:rPr>
        <w:t>XXX</w:t>
      </w:r>
      <w:r w:rsidRPr="00F4312C">
        <w:rPr>
          <w:rFonts w:asciiTheme="minorHAnsi" w:hAnsiTheme="minorHAnsi" w:cstheme="minorHAnsi"/>
          <w:sz w:val="22"/>
          <w:szCs w:val="22"/>
        </w:rPr>
        <w:t>. You can ask for the deletion of your data by sending us an email (</w:t>
      </w:r>
      <w:hyperlink r:id="rId20" w:history="1">
        <w:r w:rsidR="001B3F21">
          <w:rPr>
            <w:rStyle w:val="Hyperlink"/>
            <w:rFonts w:asciiTheme="minorHAnsi" w:hAnsiTheme="minorHAnsi" w:cstheme="minorHAnsi"/>
            <w:sz w:val="22"/>
            <w:szCs w:val="22"/>
          </w:rPr>
          <w:t>XXX</w:t>
        </w:r>
        <w:r w:rsidRPr="00F4312C">
          <w:rPr>
            <w:rStyle w:val="Hyperlink"/>
            <w:rFonts w:asciiTheme="minorHAnsi" w:hAnsiTheme="minorHAnsi" w:cstheme="minorHAnsi"/>
            <w:sz w:val="22"/>
            <w:szCs w:val="22"/>
          </w:rPr>
          <w:t>@</w:t>
        </w:r>
        <w:r w:rsidR="001B3F21">
          <w:rPr>
            <w:rStyle w:val="Hyperlink"/>
            <w:rFonts w:asciiTheme="minorHAnsi" w:hAnsiTheme="minorHAnsi" w:cstheme="minorHAnsi"/>
            <w:sz w:val="22"/>
            <w:szCs w:val="22"/>
          </w:rPr>
          <w:t>XXX</w:t>
        </w:r>
      </w:hyperlink>
      <w:r w:rsidRPr="00F4312C">
        <w:rPr>
          <w:rFonts w:asciiTheme="minorHAnsi" w:hAnsiTheme="minorHAnsi" w:cstheme="minorHAnsi"/>
          <w:sz w:val="22"/>
          <w:szCs w:val="22"/>
        </w:rPr>
        <w:t>).</w:t>
      </w:r>
    </w:p>
    <w:p w14:paraId="1034F258" w14:textId="77777777" w:rsidR="00F4312C" w:rsidRPr="00F4312C" w:rsidRDefault="00F4312C" w:rsidP="008274F6">
      <w:pPr>
        <w:pStyle w:val="ListParagraph"/>
        <w:spacing w:before="120" w:after="0"/>
        <w:rPr>
          <w:rFonts w:asciiTheme="minorHAnsi" w:hAnsiTheme="minorHAnsi" w:cstheme="minorHAnsi"/>
          <w:sz w:val="22"/>
          <w:szCs w:val="22"/>
        </w:rPr>
      </w:pPr>
    </w:p>
    <w:p w14:paraId="5A41E20C" w14:textId="77777777" w:rsidR="00F4312C" w:rsidRPr="00F4312C" w:rsidRDefault="00F4312C" w:rsidP="008274F6">
      <w:pPr>
        <w:pStyle w:val="ListParagraph"/>
        <w:numPr>
          <w:ilvl w:val="0"/>
          <w:numId w:val="48"/>
        </w:numPr>
        <w:spacing w:before="120" w:after="0"/>
        <w:rPr>
          <w:rFonts w:asciiTheme="minorHAnsi" w:hAnsiTheme="minorHAnsi" w:cstheme="minorHAnsi"/>
          <w:b/>
          <w:sz w:val="22"/>
          <w:szCs w:val="22"/>
        </w:rPr>
      </w:pPr>
      <w:r w:rsidRPr="00F4312C">
        <w:rPr>
          <w:rFonts w:asciiTheme="minorHAnsi" w:hAnsiTheme="minorHAnsi" w:cstheme="minorHAnsi"/>
          <w:b/>
          <w:sz w:val="22"/>
          <w:szCs w:val="22"/>
        </w:rPr>
        <w:t>Contact information</w:t>
      </w:r>
    </w:p>
    <w:p w14:paraId="2C89DC86" w14:textId="77777777" w:rsidR="00F4312C" w:rsidRPr="00F4312C" w:rsidRDefault="00F4312C" w:rsidP="008274F6">
      <w:pPr>
        <w:spacing w:before="120" w:after="0"/>
        <w:ind w:left="720"/>
        <w:rPr>
          <w:rFonts w:asciiTheme="minorHAnsi" w:hAnsiTheme="minorHAnsi" w:cstheme="minorHAnsi"/>
          <w:sz w:val="22"/>
          <w:szCs w:val="22"/>
        </w:rPr>
      </w:pPr>
      <w:r w:rsidRPr="00F4312C">
        <w:rPr>
          <w:rFonts w:asciiTheme="minorHAnsi" w:hAnsiTheme="minorHAnsi" w:cstheme="minorHAnsi"/>
          <w:sz w:val="22"/>
          <w:szCs w:val="22"/>
        </w:rPr>
        <w:t xml:space="preserve">If you have any queries concerning the processing of your personal data, you may address them </w:t>
      </w:r>
      <w:r w:rsidR="00A4430D">
        <w:rPr>
          <w:rFonts w:asciiTheme="minorHAnsi" w:hAnsiTheme="minorHAnsi" w:cstheme="minorHAnsi"/>
          <w:sz w:val="22"/>
          <w:szCs w:val="22"/>
        </w:rPr>
        <w:t xml:space="preserve">to the controller mentioned above in Section 1 as from 1 </w:t>
      </w:r>
      <w:r w:rsidRPr="00F4312C">
        <w:rPr>
          <w:rFonts w:asciiTheme="minorHAnsi" w:hAnsiTheme="minorHAnsi" w:cstheme="minorHAnsi"/>
          <w:sz w:val="22"/>
          <w:szCs w:val="22"/>
        </w:rPr>
        <w:t xml:space="preserve">by indicating </w:t>
      </w:r>
      <w:r w:rsidR="001B3F21">
        <w:rPr>
          <w:rFonts w:asciiTheme="minorHAnsi" w:hAnsiTheme="minorHAnsi" w:cstheme="minorHAnsi"/>
          <w:i/>
          <w:sz w:val="22"/>
          <w:szCs w:val="22"/>
        </w:rPr>
        <w:t>XXX</w:t>
      </w:r>
      <w:r w:rsidRPr="00F4312C">
        <w:rPr>
          <w:rFonts w:asciiTheme="minorHAnsi" w:hAnsiTheme="minorHAnsi" w:cstheme="minorHAnsi"/>
          <w:i/>
          <w:sz w:val="22"/>
          <w:szCs w:val="22"/>
        </w:rPr>
        <w:t xml:space="preserve"> data protection notice</w:t>
      </w:r>
      <w:r w:rsidRPr="00F4312C">
        <w:rPr>
          <w:rFonts w:asciiTheme="minorHAnsi" w:hAnsiTheme="minorHAnsi" w:cstheme="minorHAnsi"/>
          <w:sz w:val="22"/>
          <w:szCs w:val="22"/>
        </w:rPr>
        <w:t xml:space="preserve"> in the subject.</w:t>
      </w:r>
      <w:bookmarkStart w:id="1" w:name="_Hlk529279753"/>
    </w:p>
    <w:p w14:paraId="3FDDC550" w14:textId="77777777" w:rsidR="00F4312C" w:rsidRPr="00F4312C" w:rsidRDefault="00F4312C" w:rsidP="008274F6">
      <w:pPr>
        <w:spacing w:before="120" w:after="0"/>
        <w:ind w:left="720"/>
        <w:rPr>
          <w:rFonts w:asciiTheme="minorHAnsi" w:hAnsiTheme="minorHAnsi" w:cstheme="minorHAnsi"/>
          <w:sz w:val="22"/>
          <w:szCs w:val="22"/>
        </w:rPr>
      </w:pPr>
      <w:r w:rsidRPr="00F4312C">
        <w:rPr>
          <w:rFonts w:asciiTheme="minorHAnsi" w:hAnsiTheme="minorHAnsi" w:cstheme="minorHAnsi"/>
          <w:color w:val="000000"/>
          <w:sz w:val="22"/>
          <w:szCs w:val="22"/>
        </w:rPr>
        <w:t xml:space="preserve">You shall have the right of recourse to the </w:t>
      </w:r>
      <w:r w:rsidRPr="00F4312C">
        <w:rPr>
          <w:rFonts w:asciiTheme="minorHAnsi" w:hAnsiTheme="minorHAnsi" w:cstheme="minorHAnsi"/>
          <w:sz w:val="22"/>
          <w:szCs w:val="22"/>
        </w:rPr>
        <w:t xml:space="preserve">competent Data Protection Officer (DPO) </w:t>
      </w:r>
      <w:r w:rsidR="001C0F71">
        <w:rPr>
          <w:rFonts w:asciiTheme="minorHAnsi" w:hAnsiTheme="minorHAnsi" w:cstheme="minorHAnsi"/>
          <w:sz w:val="22"/>
          <w:szCs w:val="22"/>
        </w:rPr>
        <w:t xml:space="preserve">at CINEA </w:t>
      </w:r>
      <w:hyperlink r:id="rId21" w:history="1">
        <w:r w:rsidRPr="00F4312C">
          <w:rPr>
            <w:rStyle w:val="Hyperlink"/>
            <w:rFonts w:ascii="Calibri" w:hAnsi="Calibri"/>
            <w:sz w:val="22"/>
            <w:szCs w:val="22"/>
            <w:lang w:eastAsia="en-GB"/>
          </w:rPr>
          <w:t>CINEA-DPO@ec.europa.eu</w:t>
        </w:r>
      </w:hyperlink>
      <w:r w:rsidRPr="00F4312C">
        <w:rPr>
          <w:rFonts w:asciiTheme="minorHAnsi" w:hAnsiTheme="minorHAnsi" w:cstheme="minorHAnsi"/>
          <w:sz w:val="22"/>
          <w:szCs w:val="22"/>
        </w:rPr>
        <w:t xml:space="preserve"> as well as at any time to</w:t>
      </w:r>
      <w:r w:rsidRPr="00F4312C">
        <w:rPr>
          <w:rFonts w:asciiTheme="minorHAnsi" w:hAnsiTheme="minorHAnsi" w:cstheme="minorHAnsi"/>
          <w:color w:val="000000"/>
          <w:sz w:val="22"/>
          <w:szCs w:val="22"/>
        </w:rPr>
        <w:t xml:space="preserve"> </w:t>
      </w:r>
      <w:r w:rsidRPr="00F4312C">
        <w:rPr>
          <w:rFonts w:asciiTheme="minorHAnsi" w:hAnsiTheme="minorHAnsi" w:cstheme="minorHAnsi"/>
          <w:sz w:val="22"/>
          <w:szCs w:val="22"/>
        </w:rPr>
        <w:t xml:space="preserve">the European Data Protection Supervisor (EDPS) at </w:t>
      </w:r>
      <w:hyperlink r:id="rId22" w:history="1">
        <w:r w:rsidRPr="00F4312C">
          <w:rPr>
            <w:rStyle w:val="Hyperlink"/>
            <w:rFonts w:asciiTheme="minorHAnsi" w:hAnsiTheme="minorHAnsi" w:cstheme="minorHAnsi"/>
            <w:sz w:val="22"/>
            <w:szCs w:val="22"/>
          </w:rPr>
          <w:t>https://edps.europa.eu</w:t>
        </w:r>
      </w:hyperlink>
      <w:r w:rsidRPr="00F4312C">
        <w:rPr>
          <w:rFonts w:asciiTheme="minorHAnsi" w:hAnsiTheme="minorHAnsi" w:cstheme="minorHAnsi"/>
          <w:sz w:val="22"/>
          <w:szCs w:val="22"/>
        </w:rPr>
        <w:t>.</w:t>
      </w:r>
    </w:p>
    <w:bookmarkEnd w:id="1"/>
    <w:p w14:paraId="39E77697" w14:textId="77777777" w:rsidR="00F4312C" w:rsidRDefault="00F4312C" w:rsidP="008274F6">
      <w:pPr>
        <w:spacing w:before="120" w:after="0"/>
        <w:rPr>
          <w:rFonts w:asciiTheme="minorHAnsi" w:hAnsiTheme="minorHAnsi" w:cstheme="minorHAnsi"/>
          <w:sz w:val="22"/>
          <w:szCs w:val="22"/>
          <w:highlight w:val="yellow"/>
        </w:rPr>
      </w:pPr>
    </w:p>
    <w:p w14:paraId="7FBD413D" w14:textId="77777777" w:rsidR="00AA2119" w:rsidRPr="005C6D0E" w:rsidRDefault="0086685C" w:rsidP="008274F6">
      <w:pPr>
        <w:pStyle w:val="NormalWeb"/>
        <w:shd w:val="clear" w:color="auto" w:fill="FFFFFF"/>
        <w:spacing w:before="120" w:beforeAutospacing="0" w:after="0" w:afterAutospacing="0"/>
        <w:rPr>
          <w:rFonts w:asciiTheme="minorHAnsi" w:hAnsiTheme="minorHAnsi" w:cstheme="minorHAnsi"/>
          <w:color w:val="878787"/>
          <w:sz w:val="22"/>
          <w:szCs w:val="22"/>
        </w:rPr>
      </w:pPr>
      <w:r w:rsidRPr="0086685C">
        <w:rPr>
          <w:rFonts w:asciiTheme="minorHAnsi" w:hAnsiTheme="minorHAnsi" w:cstheme="minorHAnsi"/>
          <w:sz w:val="22"/>
          <w:szCs w:val="22"/>
        </w:rPr>
        <w:t>INDIVIDUAL AGREEMENT</w:t>
      </w:r>
      <w:r w:rsidR="001C0F71">
        <w:rPr>
          <w:rFonts w:asciiTheme="minorHAnsi" w:hAnsiTheme="minorHAnsi" w:cstheme="minorHAnsi"/>
          <w:sz w:val="22"/>
          <w:szCs w:val="22"/>
        </w:rPr>
        <w:t>/CONSENT</w:t>
      </w:r>
      <w:r w:rsidR="00F84C09">
        <w:rPr>
          <w:rFonts w:asciiTheme="minorHAnsi" w:hAnsiTheme="minorHAnsi" w:cstheme="minorHAnsi"/>
          <w:sz w:val="22"/>
          <w:szCs w:val="22"/>
        </w:rPr>
        <w:t>F</w:t>
      </w:r>
      <w:r w:rsidR="001C0F71">
        <w:rPr>
          <w:rFonts w:asciiTheme="minorHAnsi" w:hAnsiTheme="minorHAnsi" w:cstheme="minorHAnsi"/>
          <w:sz w:val="22"/>
          <w:szCs w:val="22"/>
        </w:rPr>
        <w:t xml:space="preserve"> </w:t>
      </w:r>
      <w:r w:rsidR="00AA2119" w:rsidRPr="005C6D0E">
        <w:rPr>
          <w:rFonts w:asciiTheme="minorHAnsi" w:hAnsiTheme="minorHAnsi" w:cstheme="minorHAnsi"/>
          <w:color w:val="878787"/>
          <w:sz w:val="22"/>
          <w:szCs w:val="22"/>
        </w:rPr>
        <w:t xml:space="preserve">By filling this form and clicking on the boxes below, you agree to be contacted via email and phone, by the </w:t>
      </w:r>
      <w:r w:rsidR="00041518">
        <w:rPr>
          <w:rFonts w:asciiTheme="minorHAnsi" w:hAnsiTheme="minorHAnsi" w:cstheme="minorHAnsi"/>
          <w:color w:val="878787"/>
          <w:sz w:val="22"/>
          <w:szCs w:val="22"/>
        </w:rPr>
        <w:t>Climate, Infrastructure and Environment Executive Agency</w:t>
      </w:r>
      <w:r w:rsidR="00AA2119" w:rsidRPr="005C6D0E">
        <w:rPr>
          <w:rFonts w:asciiTheme="minorHAnsi" w:hAnsiTheme="minorHAnsi" w:cstheme="minorHAnsi"/>
          <w:color w:val="878787"/>
          <w:sz w:val="22"/>
          <w:szCs w:val="22"/>
        </w:rPr>
        <w:t xml:space="preserve"> (</w:t>
      </w:r>
      <w:r w:rsidR="00041518">
        <w:rPr>
          <w:rFonts w:asciiTheme="minorHAnsi" w:hAnsiTheme="minorHAnsi" w:cstheme="minorHAnsi"/>
          <w:color w:val="878787"/>
          <w:sz w:val="22"/>
          <w:szCs w:val="22"/>
        </w:rPr>
        <w:t>CINEA</w:t>
      </w:r>
      <w:r w:rsidR="00AA2119" w:rsidRPr="005C6D0E">
        <w:rPr>
          <w:rFonts w:asciiTheme="minorHAnsi" w:hAnsiTheme="minorHAnsi" w:cstheme="minorHAnsi"/>
          <w:color w:val="878787"/>
          <w:sz w:val="22"/>
          <w:szCs w:val="22"/>
        </w:rPr>
        <w:t>) and by contractors working on their behalf, to provide you with information and updates on your selected interest.</w:t>
      </w:r>
    </w:p>
    <w:p w14:paraId="1A7CBED1" w14:textId="77777777" w:rsidR="00AA2119" w:rsidRPr="005C6D0E" w:rsidRDefault="00AA2119" w:rsidP="008274F6">
      <w:pPr>
        <w:shd w:val="clear" w:color="auto" w:fill="FFFFFF"/>
        <w:spacing w:before="120" w:after="0"/>
        <w:rPr>
          <w:rStyle w:val="form-required"/>
          <w:rFonts w:asciiTheme="minorHAnsi" w:hAnsiTheme="minorHAnsi" w:cstheme="minorHAnsi"/>
          <w:color w:val="878787"/>
          <w:sz w:val="22"/>
          <w:szCs w:val="22"/>
        </w:rPr>
      </w:pPr>
      <w:r w:rsidRPr="005C6D0E">
        <w:rPr>
          <w:rFonts w:asciiTheme="minorHAnsi" w:hAnsiTheme="minorHAnsi" w:cstheme="minorHAnsi"/>
          <w:noProof/>
          <w:color w:val="878787"/>
          <w:sz w:val="22"/>
          <w:szCs w:val="22"/>
          <w:lang w:eastAsia="en-GB"/>
        </w:rPr>
        <w:drawing>
          <wp:inline distT="0" distB="0" distL="0" distR="0" wp14:anchorId="12B14FFC" wp14:editId="37564513">
            <wp:extent cx="230505" cy="207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r w:rsidRPr="005C6D0E">
        <w:rPr>
          <w:rFonts w:asciiTheme="minorHAnsi" w:hAnsiTheme="minorHAnsi" w:cstheme="minorHAnsi"/>
          <w:color w:val="878787"/>
          <w:sz w:val="22"/>
          <w:szCs w:val="22"/>
        </w:rPr>
        <w:t>I have read the</w:t>
      </w:r>
      <w:r w:rsidR="001C0F71">
        <w:rPr>
          <w:rFonts w:asciiTheme="minorHAnsi" w:hAnsiTheme="minorHAnsi" w:cstheme="minorHAnsi"/>
          <w:color w:val="878787"/>
          <w:sz w:val="22"/>
          <w:szCs w:val="22"/>
        </w:rPr>
        <w:t xml:space="preserve"> </w:t>
      </w:r>
      <w:r w:rsidR="001C0F71" w:rsidRPr="001C0F71">
        <w:rPr>
          <w:rFonts w:asciiTheme="minorHAnsi" w:hAnsiTheme="minorHAnsi" w:cstheme="minorHAnsi"/>
          <w:sz w:val="22"/>
          <w:szCs w:val="22"/>
        </w:rPr>
        <w:t>XXXX</w:t>
      </w:r>
      <w:r w:rsidRPr="001C0F71">
        <w:rPr>
          <w:rFonts w:asciiTheme="minorHAnsi" w:hAnsiTheme="minorHAnsi" w:cstheme="minorHAnsi"/>
          <w:sz w:val="22"/>
          <w:szCs w:val="22"/>
        </w:rPr>
        <w:t xml:space="preserve"> data protection notice</w:t>
      </w:r>
      <w:r w:rsidR="001C0F71">
        <w:rPr>
          <w:rFonts w:asciiTheme="minorHAnsi" w:hAnsiTheme="minorHAnsi" w:cstheme="minorHAnsi"/>
          <w:sz w:val="22"/>
          <w:szCs w:val="22"/>
        </w:rPr>
        <w:t xml:space="preserve"> </w:t>
      </w:r>
      <w:r w:rsidRPr="005C6D0E">
        <w:rPr>
          <w:rStyle w:val="form-required"/>
          <w:rFonts w:asciiTheme="minorHAnsi" w:hAnsiTheme="minorHAnsi" w:cstheme="minorHAnsi"/>
          <w:color w:val="878787"/>
          <w:sz w:val="22"/>
          <w:szCs w:val="22"/>
        </w:rPr>
        <w:t>and agree that my personal data are processed for the purposes described herein*</w:t>
      </w:r>
    </w:p>
    <w:p w14:paraId="3EB122EE" w14:textId="77777777" w:rsidR="00CD2D22" w:rsidRDefault="00AA2119" w:rsidP="008274F6">
      <w:pPr>
        <w:shd w:val="clear" w:color="auto" w:fill="FFFFFF"/>
        <w:spacing w:before="120" w:after="0"/>
        <w:rPr>
          <w:rFonts w:asciiTheme="minorHAnsi" w:hAnsiTheme="minorHAnsi" w:cstheme="minorHAnsi"/>
          <w:sz w:val="22"/>
          <w:szCs w:val="22"/>
        </w:rPr>
      </w:pPr>
      <w:r w:rsidRPr="005C6D0E">
        <w:rPr>
          <w:rFonts w:asciiTheme="minorHAnsi" w:hAnsiTheme="minorHAnsi" w:cstheme="minorHAnsi"/>
          <w:noProof/>
          <w:color w:val="878787"/>
          <w:sz w:val="22"/>
          <w:szCs w:val="22"/>
          <w:lang w:eastAsia="en-GB"/>
        </w:rPr>
        <w:drawing>
          <wp:inline distT="0" distB="0" distL="0" distR="0" wp14:anchorId="03A4AB2B" wp14:editId="5F474C1D">
            <wp:extent cx="23050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r w:rsidRPr="005C6D0E">
        <w:rPr>
          <w:rFonts w:asciiTheme="minorHAnsi" w:hAnsiTheme="minorHAnsi" w:cstheme="minorHAnsi"/>
          <w:color w:val="878787"/>
          <w:sz w:val="22"/>
          <w:szCs w:val="22"/>
        </w:rPr>
        <w:t>Yes, I would</w:t>
      </w:r>
      <w:r w:rsidR="001C0F71">
        <w:rPr>
          <w:rFonts w:asciiTheme="minorHAnsi" w:hAnsiTheme="minorHAnsi" w:cstheme="minorHAnsi"/>
          <w:color w:val="878787"/>
          <w:sz w:val="22"/>
          <w:szCs w:val="22"/>
        </w:rPr>
        <w:t xml:space="preserve"> like to be included in the ….</w:t>
      </w:r>
      <w:r w:rsidRPr="005C6D0E">
        <w:rPr>
          <w:rFonts w:asciiTheme="minorHAnsi" w:hAnsiTheme="minorHAnsi" w:cstheme="minorHAnsi"/>
          <w:color w:val="878787"/>
          <w:sz w:val="22"/>
          <w:szCs w:val="22"/>
        </w:rPr>
        <w:t xml:space="preserve"> mailing list to receive further information about the </w:t>
      </w:r>
      <w:r w:rsidR="001C0F71">
        <w:rPr>
          <w:rFonts w:asciiTheme="minorHAnsi" w:hAnsiTheme="minorHAnsi" w:cstheme="minorHAnsi"/>
          <w:color w:val="878787"/>
          <w:sz w:val="22"/>
          <w:szCs w:val="22"/>
        </w:rPr>
        <w:t>XXXX</w:t>
      </w:r>
      <w:r w:rsidRPr="005C6D0E">
        <w:rPr>
          <w:rFonts w:asciiTheme="minorHAnsi" w:hAnsiTheme="minorHAnsi" w:cstheme="minorHAnsi"/>
          <w:color w:val="878787"/>
          <w:sz w:val="22"/>
          <w:szCs w:val="22"/>
        </w:rPr>
        <w:t>) </w:t>
      </w:r>
      <w:r w:rsidRPr="005C6D0E">
        <w:rPr>
          <w:rStyle w:val="form-required"/>
          <w:rFonts w:asciiTheme="minorHAnsi" w:hAnsiTheme="minorHAnsi" w:cstheme="minorHAnsi"/>
          <w:color w:val="878787"/>
          <w:sz w:val="22"/>
          <w:szCs w:val="22"/>
        </w:rPr>
        <w:t>*</w:t>
      </w:r>
    </w:p>
    <w:p w14:paraId="2C95D77C" w14:textId="77777777" w:rsidR="00CD2D22" w:rsidRPr="00CD2D22" w:rsidRDefault="00CD2D22" w:rsidP="00CD2D22">
      <w:pPr>
        <w:rPr>
          <w:rFonts w:asciiTheme="minorHAnsi" w:hAnsiTheme="minorHAnsi" w:cstheme="minorHAnsi"/>
          <w:sz w:val="22"/>
          <w:szCs w:val="22"/>
        </w:rPr>
      </w:pPr>
    </w:p>
    <w:p w14:paraId="0B786D6B" w14:textId="77777777" w:rsidR="00CD2D22" w:rsidRPr="00CD2D22" w:rsidRDefault="00CD2D22" w:rsidP="00CD2D22">
      <w:pPr>
        <w:rPr>
          <w:rFonts w:asciiTheme="minorHAnsi" w:hAnsiTheme="minorHAnsi" w:cstheme="minorHAnsi"/>
          <w:sz w:val="22"/>
          <w:szCs w:val="22"/>
        </w:rPr>
      </w:pPr>
    </w:p>
    <w:p w14:paraId="260A4C48" w14:textId="77777777" w:rsidR="00CD2D22" w:rsidRPr="00CD2D22" w:rsidRDefault="00CD2D22" w:rsidP="00CD2D22">
      <w:pPr>
        <w:rPr>
          <w:rFonts w:asciiTheme="minorHAnsi" w:hAnsiTheme="minorHAnsi" w:cstheme="minorHAnsi"/>
          <w:sz w:val="22"/>
          <w:szCs w:val="22"/>
        </w:rPr>
      </w:pPr>
    </w:p>
    <w:p w14:paraId="741D38A6" w14:textId="77777777" w:rsidR="00CD2D22" w:rsidRPr="00CD2D22" w:rsidRDefault="00CD2D22" w:rsidP="00CD2D22">
      <w:pPr>
        <w:rPr>
          <w:rFonts w:asciiTheme="minorHAnsi" w:hAnsiTheme="minorHAnsi" w:cstheme="minorHAnsi"/>
          <w:sz w:val="22"/>
          <w:szCs w:val="22"/>
        </w:rPr>
      </w:pPr>
    </w:p>
    <w:p w14:paraId="201337FC" w14:textId="77777777" w:rsidR="00CD2D22" w:rsidRPr="00CD2D22" w:rsidRDefault="00CD2D22" w:rsidP="00CD2D22">
      <w:pPr>
        <w:rPr>
          <w:rFonts w:asciiTheme="minorHAnsi" w:hAnsiTheme="minorHAnsi" w:cstheme="minorHAnsi"/>
          <w:sz w:val="22"/>
          <w:szCs w:val="22"/>
        </w:rPr>
      </w:pPr>
    </w:p>
    <w:p w14:paraId="1C5785CE" w14:textId="77777777" w:rsidR="00CD2D22" w:rsidRPr="00CD2D22" w:rsidRDefault="00CD2D22" w:rsidP="00CD2D22">
      <w:pPr>
        <w:rPr>
          <w:rFonts w:asciiTheme="minorHAnsi" w:hAnsiTheme="minorHAnsi" w:cstheme="minorHAnsi"/>
          <w:sz w:val="22"/>
          <w:szCs w:val="22"/>
        </w:rPr>
      </w:pPr>
    </w:p>
    <w:p w14:paraId="64B4FFB5" w14:textId="77777777" w:rsidR="00CD2D22" w:rsidRPr="00CD2D22" w:rsidRDefault="00CD2D22" w:rsidP="00CD2D22">
      <w:pPr>
        <w:rPr>
          <w:rFonts w:asciiTheme="minorHAnsi" w:hAnsiTheme="minorHAnsi" w:cstheme="minorHAnsi"/>
          <w:sz w:val="22"/>
          <w:szCs w:val="22"/>
        </w:rPr>
      </w:pPr>
    </w:p>
    <w:p w14:paraId="0EC2B4B9" w14:textId="77777777" w:rsidR="00CD2D22" w:rsidRPr="00CD2D22" w:rsidRDefault="00CD2D22" w:rsidP="00CD2D22">
      <w:pPr>
        <w:rPr>
          <w:rFonts w:asciiTheme="minorHAnsi" w:hAnsiTheme="minorHAnsi" w:cstheme="minorHAnsi"/>
          <w:sz w:val="22"/>
          <w:szCs w:val="22"/>
        </w:rPr>
      </w:pPr>
    </w:p>
    <w:p w14:paraId="5E9BDB3F" w14:textId="77777777" w:rsidR="00CD2D22" w:rsidRPr="00CD2D22" w:rsidRDefault="00CD2D22" w:rsidP="00CD2D22">
      <w:pPr>
        <w:rPr>
          <w:rFonts w:asciiTheme="minorHAnsi" w:hAnsiTheme="minorHAnsi" w:cstheme="minorHAnsi"/>
          <w:sz w:val="22"/>
          <w:szCs w:val="22"/>
        </w:rPr>
      </w:pPr>
    </w:p>
    <w:p w14:paraId="1C36E903" w14:textId="77777777" w:rsidR="00CD2D22" w:rsidRPr="00CD2D22" w:rsidRDefault="00CD2D22" w:rsidP="00CD2D22">
      <w:pPr>
        <w:rPr>
          <w:rFonts w:asciiTheme="minorHAnsi" w:hAnsiTheme="minorHAnsi" w:cstheme="minorHAnsi"/>
          <w:sz w:val="22"/>
          <w:szCs w:val="22"/>
        </w:rPr>
      </w:pPr>
    </w:p>
    <w:p w14:paraId="0195EBDD" w14:textId="77777777" w:rsidR="00CD2D22" w:rsidRPr="00CD2D22" w:rsidRDefault="00CD2D22" w:rsidP="00CD2D22">
      <w:pPr>
        <w:rPr>
          <w:rFonts w:asciiTheme="minorHAnsi" w:hAnsiTheme="minorHAnsi" w:cstheme="minorHAnsi"/>
          <w:sz w:val="22"/>
          <w:szCs w:val="22"/>
        </w:rPr>
      </w:pPr>
    </w:p>
    <w:p w14:paraId="6F86339B" w14:textId="77777777" w:rsidR="00CD2D22" w:rsidRPr="00CD2D22" w:rsidRDefault="00CD2D22" w:rsidP="00CD2D22">
      <w:pPr>
        <w:rPr>
          <w:rFonts w:asciiTheme="minorHAnsi" w:hAnsiTheme="minorHAnsi" w:cstheme="minorHAnsi"/>
          <w:sz w:val="22"/>
          <w:szCs w:val="22"/>
        </w:rPr>
      </w:pPr>
    </w:p>
    <w:p w14:paraId="0A76B59A" w14:textId="77777777" w:rsidR="00CD2D22" w:rsidRPr="00CD2D22" w:rsidRDefault="00CD2D22" w:rsidP="00CD2D22">
      <w:pPr>
        <w:rPr>
          <w:rFonts w:asciiTheme="minorHAnsi" w:hAnsiTheme="minorHAnsi" w:cstheme="minorHAnsi"/>
          <w:sz w:val="22"/>
          <w:szCs w:val="22"/>
        </w:rPr>
      </w:pPr>
    </w:p>
    <w:p w14:paraId="0721905E" w14:textId="77777777" w:rsidR="00CD2D22" w:rsidRPr="00CD2D22" w:rsidRDefault="00CD2D22" w:rsidP="00CD2D22">
      <w:pPr>
        <w:rPr>
          <w:rFonts w:asciiTheme="minorHAnsi" w:hAnsiTheme="minorHAnsi" w:cstheme="minorHAnsi"/>
          <w:sz w:val="22"/>
          <w:szCs w:val="22"/>
        </w:rPr>
      </w:pPr>
    </w:p>
    <w:p w14:paraId="2DAC1B33" w14:textId="77777777" w:rsidR="00FA6185" w:rsidRPr="00CD2D22" w:rsidRDefault="00CD2D22" w:rsidP="00CD2D22">
      <w:pPr>
        <w:tabs>
          <w:tab w:val="left" w:pos="5500"/>
        </w:tabs>
        <w:rPr>
          <w:rFonts w:asciiTheme="minorHAnsi" w:hAnsiTheme="minorHAnsi" w:cstheme="minorHAnsi"/>
          <w:sz w:val="22"/>
          <w:szCs w:val="22"/>
        </w:rPr>
      </w:pPr>
      <w:r>
        <w:rPr>
          <w:rFonts w:asciiTheme="minorHAnsi" w:hAnsiTheme="minorHAnsi" w:cstheme="minorHAnsi"/>
          <w:sz w:val="22"/>
          <w:szCs w:val="22"/>
        </w:rPr>
        <w:tab/>
      </w:r>
    </w:p>
    <w:sectPr w:rsidR="00FA6185" w:rsidRPr="00CD2D22" w:rsidSect="00D844CC">
      <w:headerReference w:type="even" r:id="rId25"/>
      <w:headerReference w:type="default" r:id="rId26"/>
      <w:footerReference w:type="even" r:id="rId27"/>
      <w:footerReference w:type="default" r:id="rId28"/>
      <w:headerReference w:type="first" r:id="rId29"/>
      <w:footerReference w:type="first" r:id="rId30"/>
      <w:pgSz w:w="11906" w:h="16838"/>
      <w:pgMar w:top="1020" w:right="1701" w:bottom="567" w:left="1587" w:header="601" w:footer="7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6BC83" w14:textId="77777777" w:rsidR="00455B95" w:rsidRDefault="00455B95" w:rsidP="00A11BD9">
      <w:pPr>
        <w:spacing w:after="0"/>
      </w:pPr>
      <w:r>
        <w:separator/>
      </w:r>
    </w:p>
  </w:endnote>
  <w:endnote w:type="continuationSeparator" w:id="0">
    <w:p w14:paraId="46D027BF" w14:textId="77777777" w:rsidR="00455B95" w:rsidRDefault="00455B95" w:rsidP="00A11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2887" w14:textId="77777777" w:rsidR="005F1AD3" w:rsidRDefault="005F1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6F8B" w14:textId="77777777" w:rsidR="00CD2D22" w:rsidRDefault="00CD2D22">
    <w:pPr>
      <w:pStyle w:val="Footer"/>
      <w:jc w:val="center"/>
    </w:pPr>
  </w:p>
  <w:p w14:paraId="65010AED" w14:textId="77777777" w:rsidR="00CD2D22" w:rsidRPr="005C6D0E" w:rsidRDefault="00CD2D22" w:rsidP="00CD2D22">
    <w:pPr>
      <w:spacing w:before="120" w:after="0"/>
      <w:rPr>
        <w:rFonts w:asciiTheme="minorHAnsi" w:hAnsiTheme="minorHAnsi" w:cstheme="minorHAnsi"/>
        <w:sz w:val="22"/>
        <w:szCs w:val="22"/>
      </w:rPr>
    </w:pPr>
    <w:r w:rsidRPr="00CD2D22">
      <w:rPr>
        <w:rFonts w:asciiTheme="minorHAnsi" w:hAnsiTheme="minorHAnsi" w:cstheme="minorHAnsi"/>
        <w:sz w:val="22"/>
        <w:szCs w:val="22"/>
      </w:rPr>
      <w:t>Updated Version April 2021</w:t>
    </w:r>
  </w:p>
  <w:p w14:paraId="740D016F" w14:textId="649EF208" w:rsidR="000343C9" w:rsidRDefault="000F78B7">
    <w:pPr>
      <w:pStyle w:val="Footer"/>
      <w:jc w:val="center"/>
    </w:pPr>
    <w:r>
      <w:fldChar w:fldCharType="begin"/>
    </w:r>
    <w:r>
      <w:instrText>PAGE</w:instrText>
    </w:r>
    <w:r>
      <w:fldChar w:fldCharType="separate"/>
    </w:r>
    <w:r w:rsidR="0080580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81544"/>
      <w:docPartObj>
        <w:docPartGallery w:val="Page Numbers (Bottom of Page)"/>
        <w:docPartUnique/>
      </w:docPartObj>
    </w:sdtPr>
    <w:sdtEndPr>
      <w:rPr>
        <w:noProof/>
      </w:rPr>
    </w:sdtEndPr>
    <w:sdtContent>
      <w:p w14:paraId="710878CB" w14:textId="73781E26" w:rsidR="004C64F8" w:rsidRDefault="004C64F8">
        <w:pPr>
          <w:pStyle w:val="Footer"/>
          <w:jc w:val="right"/>
        </w:pPr>
        <w:r>
          <w:fldChar w:fldCharType="begin"/>
        </w:r>
        <w:r>
          <w:instrText xml:space="preserve"> PAGE   \* MERGEFORMAT </w:instrText>
        </w:r>
        <w:r>
          <w:fldChar w:fldCharType="separate"/>
        </w:r>
        <w:r w:rsidR="00805808">
          <w:rPr>
            <w:noProof/>
          </w:rPr>
          <w:t>1</w:t>
        </w:r>
        <w:r>
          <w:rPr>
            <w:noProof/>
          </w:rPr>
          <w:fldChar w:fldCharType="end"/>
        </w:r>
      </w:p>
    </w:sdtContent>
  </w:sdt>
  <w:p w14:paraId="6D0F00B9" w14:textId="77777777" w:rsidR="009D62B8" w:rsidRPr="004C64F8" w:rsidRDefault="009D62B8" w:rsidP="004C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2FA97" w14:textId="77777777" w:rsidR="00455B95" w:rsidRDefault="00455B95" w:rsidP="00A11BD9">
      <w:pPr>
        <w:spacing w:after="0"/>
      </w:pPr>
      <w:r>
        <w:separator/>
      </w:r>
    </w:p>
  </w:footnote>
  <w:footnote w:type="continuationSeparator" w:id="0">
    <w:p w14:paraId="1FC64F37" w14:textId="77777777" w:rsidR="00455B95" w:rsidRDefault="00455B95" w:rsidP="00A11BD9">
      <w:pPr>
        <w:spacing w:after="0"/>
      </w:pPr>
      <w:r>
        <w:continuationSeparator/>
      </w:r>
    </w:p>
  </w:footnote>
  <w:footnote w:id="1">
    <w:p w14:paraId="455269FB" w14:textId="77777777" w:rsidR="00A4430D" w:rsidRPr="00A4430D" w:rsidRDefault="00A4430D">
      <w:pPr>
        <w:pStyle w:val="FootnoteText"/>
      </w:pPr>
      <w:r>
        <w:rPr>
          <w:rStyle w:val="FootnoteReference"/>
        </w:rPr>
        <w:footnoteRef/>
      </w:r>
      <w:r>
        <w:t xml:space="preserve"> </w:t>
      </w:r>
      <w:r w:rsidRPr="00A4430D">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(OJEU L295/39, 21.11.2018).</w:t>
      </w:r>
    </w:p>
  </w:footnote>
  <w:footnote w:id="2">
    <w:p w14:paraId="05B88E17" w14:textId="77777777" w:rsidR="00AA2119" w:rsidRPr="005C6D0E" w:rsidRDefault="00AA2119" w:rsidP="005C6D0E">
      <w:pPr>
        <w:pStyle w:val="FootnoteText"/>
        <w:spacing w:after="120"/>
        <w:ind w:left="113" w:firstLine="0"/>
        <w:rPr>
          <w:rFonts w:asciiTheme="minorHAnsi" w:hAnsiTheme="minorHAnsi" w:cstheme="minorHAnsi"/>
          <w:sz w:val="18"/>
        </w:rPr>
      </w:pPr>
      <w:r w:rsidRPr="005C6D0E">
        <w:rPr>
          <w:rStyle w:val="FootnoteReference"/>
          <w:rFonts w:asciiTheme="minorHAnsi" w:hAnsiTheme="minorHAnsi" w:cstheme="minorHAnsi"/>
          <w:sz w:val="18"/>
        </w:rPr>
        <w:footnoteRef/>
      </w:r>
      <w:r w:rsidRPr="005C6D0E">
        <w:rPr>
          <w:rFonts w:asciiTheme="minorHAnsi" w:hAnsiTheme="minorHAnsi" w:cstheme="minorHAnsi"/>
          <w:sz w:val="18"/>
        </w:rPr>
        <w:t xml:space="preserve"> </w:t>
      </w:r>
      <w:r w:rsidR="00F84C09">
        <w:rPr>
          <w:rFonts w:asciiTheme="minorHAnsi" w:hAnsiTheme="minorHAnsi" w:cstheme="minorHAnsi"/>
          <w:sz w:val="18"/>
        </w:rPr>
        <w:t>xxxx</w:t>
      </w:r>
      <w:r w:rsidRPr="005C6D0E">
        <w:rPr>
          <w:rFonts w:asciiTheme="minorHAnsi" w:hAnsiTheme="minorHAnsi" w:cstheme="minorHAnsi"/>
          <w:sz w:val="18"/>
        </w:rPr>
        <w:t xml:space="preserve">partner organisations are all the organisations that co-organise </w:t>
      </w:r>
      <w:r w:rsidR="00F84C09">
        <w:rPr>
          <w:rFonts w:asciiTheme="minorHAnsi" w:hAnsiTheme="minorHAnsi" w:cstheme="minorHAnsi"/>
          <w:sz w:val="18"/>
        </w:rPr>
        <w:t>XXX</w:t>
      </w:r>
      <w:r w:rsidRPr="005C6D0E">
        <w:rPr>
          <w:rFonts w:asciiTheme="minorHAnsi" w:hAnsiTheme="minorHAnsi" w:cstheme="minorHAnsi"/>
          <w:sz w:val="18"/>
        </w:rPr>
        <w:t xml:space="preserve"> (e.g. organisations who organise a session, a networking activity, an Energy Day, etc.) and strategic and media partners.</w:t>
      </w:r>
    </w:p>
  </w:footnote>
  <w:footnote w:id="3">
    <w:p w14:paraId="142FBBE9" w14:textId="77777777" w:rsidR="00C460C1" w:rsidRPr="00C460C1" w:rsidRDefault="00C460C1">
      <w:pPr>
        <w:pStyle w:val="FootnoteText"/>
      </w:pPr>
      <w:r>
        <w:rPr>
          <w:rStyle w:val="FootnoteReference"/>
        </w:rPr>
        <w:footnoteRef/>
      </w:r>
      <w:r>
        <w:t xml:space="preserve"> </w:t>
      </w:r>
      <w:r w:rsidRPr="00C460C1">
        <w:t>Decision of</w:t>
      </w:r>
      <w:r>
        <w:t xml:space="preserve"> INEA </w:t>
      </w:r>
      <w:r w:rsidRPr="00C460C1">
        <w:t>Steering Committee (2020) 26 of 14/10/20 on internal rules concerning restrictions of certain rights of data subjects in relation to the processing of personal data in the framework of activities carried out by the Agency (OJEU L 45 on 9.2.2021, p. 80).</w:t>
      </w:r>
    </w:p>
  </w:footnote>
  <w:footnote w:id="4">
    <w:p w14:paraId="06488BED" w14:textId="77777777" w:rsidR="00F4312C" w:rsidRPr="005C6D0E" w:rsidRDefault="00F4312C" w:rsidP="004F69A6">
      <w:pPr>
        <w:pStyle w:val="FootnoteText"/>
        <w:spacing w:after="120"/>
        <w:ind w:left="113"/>
        <w:rPr>
          <w:rFonts w:asciiTheme="minorHAnsi" w:hAnsiTheme="minorHAnsi" w:cstheme="minorHAnsi"/>
          <w:color w:val="000000"/>
          <w:sz w:val="18"/>
          <w:lang w:bidi="en-US"/>
        </w:rPr>
      </w:pPr>
      <w:r w:rsidRPr="005C6D0E">
        <w:rPr>
          <w:rStyle w:val="FootnoteReference"/>
          <w:rFonts w:asciiTheme="minorHAnsi" w:hAnsiTheme="minorHAnsi" w:cstheme="minorHAnsi"/>
          <w:sz w:val="18"/>
        </w:rPr>
        <w:footnoteRef/>
      </w:r>
      <w:r w:rsidRPr="005C6D0E">
        <w:rPr>
          <w:rFonts w:asciiTheme="minorHAnsi" w:hAnsiTheme="minorHAnsi" w:cstheme="minorHAnsi"/>
          <w:sz w:val="18"/>
        </w:rPr>
        <w:t xml:space="preserve"> </w:t>
      </w:r>
      <w:r w:rsidR="003C6B51" w:rsidRPr="003C6B51">
        <w:rPr>
          <w:rFonts w:asciiTheme="minorHAnsi" w:hAnsiTheme="minorHAnsi" w:cstheme="minorHAnsi"/>
          <w:color w:val="000000"/>
          <w:sz w:val="18"/>
          <w:lang w:bidi="en-US"/>
        </w:rPr>
        <w:t>-</w:t>
      </w:r>
      <w:r w:rsidR="003C6B51" w:rsidRPr="003C6B51">
        <w:rPr>
          <w:rFonts w:asciiTheme="minorHAnsi" w:hAnsiTheme="minorHAnsi" w:cstheme="minorHAnsi"/>
          <w:color w:val="000000"/>
          <w:sz w:val="18"/>
          <w:lang w:bidi="en-US"/>
        </w:rPr>
        <w:tab/>
        <w:t>Commission Implementing Decision (EU) 2021/173 of 12 February 2021 establishing the European Climate, Infrastructure and Environment Executive Agency, ./… and repealing Implementing Decisions 2013/801/EU ./…,</w:t>
      </w:r>
      <w:r w:rsidR="003C6B51">
        <w:rPr>
          <w:rFonts w:asciiTheme="minorHAnsi" w:hAnsiTheme="minorHAnsi" w:cstheme="minorHAnsi"/>
          <w:color w:val="000000"/>
          <w:sz w:val="18"/>
          <w:lang w:bidi="en-US"/>
        </w:rPr>
        <w:t>,</w:t>
      </w:r>
      <w:r w:rsidR="003C6B51" w:rsidRPr="003C6B51">
        <w:t xml:space="preserve"> </w:t>
      </w:r>
      <w:r w:rsidR="003C6B51" w:rsidRPr="003C6B51">
        <w:rPr>
          <w:rFonts w:asciiTheme="minorHAnsi" w:hAnsiTheme="minorHAnsi" w:cstheme="minorHAnsi"/>
          <w:color w:val="000000"/>
          <w:sz w:val="18"/>
          <w:lang w:bidi="en-US"/>
        </w:rPr>
        <w:tab/>
        <w:t xml:space="preserve">Commission Decision C(2021)947 of 12 February 2021 delegating powers to the European Climate, Infrastructure and Environment Executive Agency </w:t>
      </w:r>
      <w:r w:rsidRPr="005C6D0E">
        <w:rPr>
          <w:rFonts w:asciiTheme="minorHAnsi" w:hAnsiTheme="minorHAnsi" w:cstheme="minorHAnsi"/>
          <w:color w:val="000000"/>
          <w:sz w:val="18"/>
          <w:lang w:bidi="en-US"/>
        </w:rPr>
        <w:t>and Regulation (EU) No 1291/2013 of the European Parliament and of the Council of 11 December 2013 establishing Horizon 2020 - the Framework Programme for Research and Innovation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7D66" w14:textId="77777777" w:rsidR="005F1AD3" w:rsidRDefault="005F1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64293"/>
      <w:docPartObj>
        <w:docPartGallery w:val="Watermarks"/>
        <w:docPartUnique/>
      </w:docPartObj>
    </w:sdtPr>
    <w:sdtEndPr/>
    <w:sdtContent>
      <w:p w14:paraId="5D8E287A" w14:textId="77777777" w:rsidR="00B41403" w:rsidRDefault="00805808">
        <w:pPr>
          <w:pStyle w:val="Header"/>
        </w:pPr>
        <w:r>
          <w:rPr>
            <w:noProof/>
            <w:lang w:val="en-US"/>
          </w:rPr>
          <w:pict w14:anchorId="4A088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16814" o:spid="_x0000_s2049" type="#_x0000_t136" style="position:absolute;left:0;text-align:left;margin-left:0;margin-top:0;width:486pt;height:121.5pt;rotation:315;z-index:-251658752;mso-position-horizontal:center;mso-position-horizontal-relative:margin;mso-position-vertical:center;mso-position-vertical-relative:margin" o:allowincell="f" fillcolor="silver" stroked="f">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F646" w14:textId="77777777" w:rsidR="000343C9" w:rsidRDefault="00805808">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8E5D8D"/>
    <w:multiLevelType w:val="hybridMultilevel"/>
    <w:tmpl w:val="5A06ED2E"/>
    <w:lvl w:ilvl="0" w:tplc="080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34DD2"/>
    <w:multiLevelType w:val="hybridMultilevel"/>
    <w:tmpl w:val="4A82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6103FD"/>
    <w:multiLevelType w:val="hybridMultilevel"/>
    <w:tmpl w:val="615C8A06"/>
    <w:lvl w:ilvl="0" w:tplc="C2DAE176">
      <w:start w:val="1"/>
      <w:numFmt w:val="decimal"/>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FC6A7B"/>
    <w:multiLevelType w:val="hybridMultilevel"/>
    <w:tmpl w:val="868E6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4610401"/>
    <w:multiLevelType w:val="hybridMultilevel"/>
    <w:tmpl w:val="AF9C805E"/>
    <w:lvl w:ilvl="0" w:tplc="08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03C28"/>
    <w:multiLevelType w:val="hybridMultilevel"/>
    <w:tmpl w:val="1C148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6E649D"/>
    <w:multiLevelType w:val="hybridMultilevel"/>
    <w:tmpl w:val="21BA4E44"/>
    <w:lvl w:ilvl="0" w:tplc="08090001">
      <w:start w:val="1"/>
      <w:numFmt w:val="bullet"/>
      <w:lvlText w:val=""/>
      <w:lvlJc w:val="left"/>
      <w:pPr>
        <w:ind w:left="1196" w:hanging="360"/>
      </w:pPr>
      <w:rPr>
        <w:rFonts w:ascii="Symbol" w:hAnsi="Symbol" w:hint="default"/>
      </w:rPr>
    </w:lvl>
    <w:lvl w:ilvl="1" w:tplc="0A9A0F5E">
      <w:start w:val="2"/>
      <w:numFmt w:val="bullet"/>
      <w:lvlText w:val="•"/>
      <w:lvlJc w:val="left"/>
      <w:pPr>
        <w:ind w:left="1916" w:hanging="360"/>
      </w:pPr>
      <w:rPr>
        <w:rFonts w:ascii="Calibri" w:eastAsia="Times New Roman" w:hAnsi="Calibri" w:cs="Times New Roman"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2" w15:restartNumberingAfterBreak="0">
    <w:nsid w:val="1FAD6A07"/>
    <w:multiLevelType w:val="hybridMultilevel"/>
    <w:tmpl w:val="CB10CAE0"/>
    <w:lvl w:ilvl="0" w:tplc="08090019">
      <w:start w:val="1"/>
      <w:numFmt w:val="lowerLetter"/>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3" w15:restartNumberingAfterBreak="0">
    <w:nsid w:val="2131068E"/>
    <w:multiLevelType w:val="hybridMultilevel"/>
    <w:tmpl w:val="FB8CB466"/>
    <w:lvl w:ilvl="0" w:tplc="08090015">
      <w:start w:val="1"/>
      <w:numFmt w:val="upperLetter"/>
      <w:lvlText w:val="%1."/>
      <w:lvlJc w:val="left"/>
      <w:pPr>
        <w:ind w:left="360" w:hanging="360"/>
      </w:pPr>
    </w:lvl>
    <w:lvl w:ilvl="1" w:tplc="49A0E532">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32C1780"/>
    <w:multiLevelType w:val="hybridMultilevel"/>
    <w:tmpl w:val="9D3C70D2"/>
    <w:lvl w:ilvl="0" w:tplc="C2DAE1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89E5D21"/>
    <w:multiLevelType w:val="hybridMultilevel"/>
    <w:tmpl w:val="FA60C2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8" w15:restartNumberingAfterBreak="0">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34CC4"/>
    <w:multiLevelType w:val="hybridMultilevel"/>
    <w:tmpl w:val="7C621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D5E80"/>
    <w:multiLevelType w:val="hybridMultilevel"/>
    <w:tmpl w:val="250C8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B8E7E8E"/>
    <w:multiLevelType w:val="hybridMultilevel"/>
    <w:tmpl w:val="D71250F4"/>
    <w:lvl w:ilvl="0" w:tplc="080C0001">
      <w:start w:val="1"/>
      <w:numFmt w:val="bullet"/>
      <w:lvlText w:val=""/>
      <w:lvlJc w:val="left"/>
      <w:pPr>
        <w:ind w:left="3141" w:hanging="360"/>
      </w:pPr>
      <w:rPr>
        <w:rFonts w:ascii="Symbol" w:hAnsi="Symbol" w:hint="default"/>
      </w:rPr>
    </w:lvl>
    <w:lvl w:ilvl="1" w:tplc="08090003" w:tentative="1">
      <w:start w:val="1"/>
      <w:numFmt w:val="bullet"/>
      <w:lvlText w:val="o"/>
      <w:lvlJc w:val="left"/>
      <w:pPr>
        <w:ind w:left="3861" w:hanging="360"/>
      </w:pPr>
      <w:rPr>
        <w:rFonts w:ascii="Courier New" w:hAnsi="Courier New" w:cs="Courier New" w:hint="default"/>
      </w:rPr>
    </w:lvl>
    <w:lvl w:ilvl="2" w:tplc="08090005" w:tentative="1">
      <w:start w:val="1"/>
      <w:numFmt w:val="bullet"/>
      <w:lvlText w:val=""/>
      <w:lvlJc w:val="left"/>
      <w:pPr>
        <w:ind w:left="4581" w:hanging="360"/>
      </w:pPr>
      <w:rPr>
        <w:rFonts w:ascii="Wingdings" w:hAnsi="Wingdings" w:hint="default"/>
      </w:rPr>
    </w:lvl>
    <w:lvl w:ilvl="3" w:tplc="08090001" w:tentative="1">
      <w:start w:val="1"/>
      <w:numFmt w:val="bullet"/>
      <w:lvlText w:val=""/>
      <w:lvlJc w:val="left"/>
      <w:pPr>
        <w:ind w:left="5301" w:hanging="360"/>
      </w:pPr>
      <w:rPr>
        <w:rFonts w:ascii="Symbol" w:hAnsi="Symbol" w:hint="default"/>
      </w:rPr>
    </w:lvl>
    <w:lvl w:ilvl="4" w:tplc="08090003" w:tentative="1">
      <w:start w:val="1"/>
      <w:numFmt w:val="bullet"/>
      <w:lvlText w:val="o"/>
      <w:lvlJc w:val="left"/>
      <w:pPr>
        <w:ind w:left="6021" w:hanging="360"/>
      </w:pPr>
      <w:rPr>
        <w:rFonts w:ascii="Courier New" w:hAnsi="Courier New" w:cs="Courier New" w:hint="default"/>
      </w:rPr>
    </w:lvl>
    <w:lvl w:ilvl="5" w:tplc="08090005" w:tentative="1">
      <w:start w:val="1"/>
      <w:numFmt w:val="bullet"/>
      <w:lvlText w:val=""/>
      <w:lvlJc w:val="left"/>
      <w:pPr>
        <w:ind w:left="6741" w:hanging="360"/>
      </w:pPr>
      <w:rPr>
        <w:rFonts w:ascii="Wingdings" w:hAnsi="Wingdings" w:hint="default"/>
      </w:rPr>
    </w:lvl>
    <w:lvl w:ilvl="6" w:tplc="08090001" w:tentative="1">
      <w:start w:val="1"/>
      <w:numFmt w:val="bullet"/>
      <w:lvlText w:val=""/>
      <w:lvlJc w:val="left"/>
      <w:pPr>
        <w:ind w:left="7461" w:hanging="360"/>
      </w:pPr>
      <w:rPr>
        <w:rFonts w:ascii="Symbol" w:hAnsi="Symbol" w:hint="default"/>
      </w:rPr>
    </w:lvl>
    <w:lvl w:ilvl="7" w:tplc="08090003" w:tentative="1">
      <w:start w:val="1"/>
      <w:numFmt w:val="bullet"/>
      <w:lvlText w:val="o"/>
      <w:lvlJc w:val="left"/>
      <w:pPr>
        <w:ind w:left="8181" w:hanging="360"/>
      </w:pPr>
      <w:rPr>
        <w:rFonts w:ascii="Courier New" w:hAnsi="Courier New" w:cs="Courier New" w:hint="default"/>
      </w:rPr>
    </w:lvl>
    <w:lvl w:ilvl="8" w:tplc="08090005" w:tentative="1">
      <w:start w:val="1"/>
      <w:numFmt w:val="bullet"/>
      <w:lvlText w:val=""/>
      <w:lvlJc w:val="left"/>
      <w:pPr>
        <w:ind w:left="8901" w:hanging="360"/>
      </w:pPr>
      <w:rPr>
        <w:rFonts w:ascii="Wingdings" w:hAnsi="Wingdings" w:hint="default"/>
      </w:rPr>
    </w:lvl>
  </w:abstractNum>
  <w:abstractNum w:abstractNumId="2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0A658B"/>
    <w:multiLevelType w:val="hybridMultilevel"/>
    <w:tmpl w:val="AEDEE9CE"/>
    <w:lvl w:ilvl="0" w:tplc="E2A45A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D23A54"/>
    <w:multiLevelType w:val="hybridMultilevel"/>
    <w:tmpl w:val="E9FCF286"/>
    <w:lvl w:ilvl="0" w:tplc="080C0019">
      <w:start w:val="1"/>
      <w:numFmt w:val="lowerLetter"/>
      <w:lvlText w:val="%1."/>
      <w:lvlJc w:val="left"/>
      <w:pPr>
        <w:ind w:left="360" w:hanging="360"/>
      </w:pPr>
    </w:lvl>
    <w:lvl w:ilvl="1" w:tplc="49A0E532">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472401A3"/>
    <w:multiLevelType w:val="hybridMultilevel"/>
    <w:tmpl w:val="3B7A2E2E"/>
    <w:lvl w:ilvl="0" w:tplc="FF5858E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32" w15:restartNumberingAfterBreak="0">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C872854"/>
    <w:multiLevelType w:val="hybridMultilevel"/>
    <w:tmpl w:val="41E41C72"/>
    <w:lvl w:ilvl="0" w:tplc="E2A45A1C">
      <w:numFmt w:val="bullet"/>
      <w:lvlText w:val="•"/>
      <w:lvlJc w:val="left"/>
      <w:pPr>
        <w:ind w:left="927" w:hanging="360"/>
      </w:pPr>
      <w:rPr>
        <w:rFonts w:ascii="Arial" w:eastAsia="Times New Roman"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4" w15:restartNumberingAfterBreak="0">
    <w:nsid w:val="4CFD4A9A"/>
    <w:multiLevelType w:val="hybridMultilevel"/>
    <w:tmpl w:val="D402F7A4"/>
    <w:lvl w:ilvl="0" w:tplc="C2DAE1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57006147"/>
    <w:multiLevelType w:val="hybridMultilevel"/>
    <w:tmpl w:val="4A82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6A700C"/>
    <w:multiLevelType w:val="hybridMultilevel"/>
    <w:tmpl w:val="B0342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142788F"/>
    <w:multiLevelType w:val="hybridMultilevel"/>
    <w:tmpl w:val="A30C701E"/>
    <w:lvl w:ilvl="0" w:tplc="04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6226DD4"/>
    <w:multiLevelType w:val="hybridMultilevel"/>
    <w:tmpl w:val="4D089792"/>
    <w:lvl w:ilvl="0" w:tplc="08090019">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15:restartNumberingAfterBreak="0">
    <w:nsid w:val="771705E3"/>
    <w:multiLevelType w:val="hybridMultilevel"/>
    <w:tmpl w:val="211ECA9A"/>
    <w:lvl w:ilvl="0" w:tplc="080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F1370"/>
    <w:multiLevelType w:val="hybridMultilevel"/>
    <w:tmpl w:val="E29E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21789"/>
    <w:multiLevelType w:val="hybridMultilevel"/>
    <w:tmpl w:val="575A7F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32"/>
  </w:num>
  <w:num w:numId="4">
    <w:abstractNumId w:val="35"/>
  </w:num>
  <w:num w:numId="5">
    <w:abstractNumId w:val="22"/>
  </w:num>
  <w:num w:numId="6">
    <w:abstractNumId w:val="17"/>
  </w:num>
  <w:num w:numId="7">
    <w:abstractNumId w:val="8"/>
  </w:num>
  <w:num w:numId="8">
    <w:abstractNumId w:val="7"/>
  </w:num>
  <w:num w:numId="9">
    <w:abstractNumId w:val="40"/>
  </w:num>
  <w:num w:numId="10">
    <w:abstractNumId w:val="42"/>
  </w:num>
  <w:num w:numId="11">
    <w:abstractNumId w:val="41"/>
  </w:num>
  <w:num w:numId="12">
    <w:abstractNumId w:val="43"/>
  </w:num>
  <w:num w:numId="13">
    <w:abstractNumId w:val="15"/>
  </w:num>
  <w:num w:numId="14">
    <w:abstractNumId w:val="24"/>
  </w:num>
  <w:num w:numId="15">
    <w:abstractNumId w:val="27"/>
  </w:num>
  <w:num w:numId="16">
    <w:abstractNumId w:val="26"/>
  </w:num>
  <w:num w:numId="17">
    <w:abstractNumId w:val="4"/>
  </w:num>
  <w:num w:numId="18">
    <w:abstractNumId w:val="30"/>
  </w:num>
  <w:num w:numId="19">
    <w:abstractNumId w:val="18"/>
  </w:num>
  <w:num w:numId="20">
    <w:abstractNumId w:val="31"/>
  </w:num>
  <w:num w:numId="21">
    <w:abstractNumId w:val="2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4"/>
  </w:num>
  <w:num w:numId="27">
    <w:abstractNumId w:val="2"/>
  </w:num>
  <w:num w:numId="28">
    <w:abstractNumId w:val="9"/>
  </w:num>
  <w:num w:numId="29">
    <w:abstractNumId w:val="19"/>
  </w:num>
  <w:num w:numId="30">
    <w:abstractNumId w:val="28"/>
  </w:num>
  <w:num w:numId="31">
    <w:abstractNumId w:val="12"/>
  </w:num>
  <w:num w:numId="32">
    <w:abstractNumId w:val="25"/>
  </w:num>
  <w:num w:numId="33">
    <w:abstractNumId w:val="36"/>
  </w:num>
  <w:num w:numId="34">
    <w:abstractNumId w:val="3"/>
  </w:num>
  <w:num w:numId="35">
    <w:abstractNumId w:val="23"/>
  </w:num>
  <w:num w:numId="36">
    <w:abstractNumId w:val="45"/>
  </w:num>
  <w:num w:numId="37">
    <w:abstractNumId w:val="29"/>
  </w:num>
  <w:num w:numId="38">
    <w:abstractNumId w:val="5"/>
  </w:num>
  <w:num w:numId="39">
    <w:abstractNumId w:val="11"/>
  </w:num>
  <w:num w:numId="40">
    <w:abstractNumId w:val="16"/>
  </w:num>
  <w:num w:numId="41">
    <w:abstractNumId w:val="10"/>
  </w:num>
  <w:num w:numId="42">
    <w:abstractNumId w:val="37"/>
  </w:num>
  <w:num w:numId="43">
    <w:abstractNumId w:val="46"/>
  </w:num>
  <w:num w:numId="44">
    <w:abstractNumId w:val="20"/>
  </w:num>
  <w:num w:numId="45">
    <w:abstractNumId w:val="38"/>
  </w:num>
  <w:num w:numId="46">
    <w:abstractNumId w:val="14"/>
  </w:num>
  <w:num w:numId="47">
    <w:abstractNumId w:val="6"/>
  </w:num>
  <w:num w:numId="4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D9"/>
    <w:rsid w:val="00001AA2"/>
    <w:rsid w:val="00004FD4"/>
    <w:rsid w:val="00041518"/>
    <w:rsid w:val="000474FE"/>
    <w:rsid w:val="000642A1"/>
    <w:rsid w:val="00072D68"/>
    <w:rsid w:val="000B3D43"/>
    <w:rsid w:val="000D3355"/>
    <w:rsid w:val="000E1188"/>
    <w:rsid w:val="000F4314"/>
    <w:rsid w:val="000F78B7"/>
    <w:rsid w:val="00102B90"/>
    <w:rsid w:val="00146D2F"/>
    <w:rsid w:val="00152B72"/>
    <w:rsid w:val="00152FB1"/>
    <w:rsid w:val="00155C90"/>
    <w:rsid w:val="001A4816"/>
    <w:rsid w:val="001A73C6"/>
    <w:rsid w:val="001B3F21"/>
    <w:rsid w:val="001C0F71"/>
    <w:rsid w:val="001F7E58"/>
    <w:rsid w:val="0020570F"/>
    <w:rsid w:val="0020714A"/>
    <w:rsid w:val="00223DEC"/>
    <w:rsid w:val="00226DC9"/>
    <w:rsid w:val="002330CE"/>
    <w:rsid w:val="00236B9B"/>
    <w:rsid w:val="00270491"/>
    <w:rsid w:val="00291A59"/>
    <w:rsid w:val="002933A2"/>
    <w:rsid w:val="002A3E61"/>
    <w:rsid w:val="002B57C2"/>
    <w:rsid w:val="002C286A"/>
    <w:rsid w:val="002D5E5F"/>
    <w:rsid w:val="002D644C"/>
    <w:rsid w:val="002E054A"/>
    <w:rsid w:val="002F2680"/>
    <w:rsid w:val="00314378"/>
    <w:rsid w:val="003246DB"/>
    <w:rsid w:val="00333B97"/>
    <w:rsid w:val="003371AE"/>
    <w:rsid w:val="00357ABA"/>
    <w:rsid w:val="00394477"/>
    <w:rsid w:val="003C6B51"/>
    <w:rsid w:val="003F61D1"/>
    <w:rsid w:val="00417D46"/>
    <w:rsid w:val="00420D99"/>
    <w:rsid w:val="0042450F"/>
    <w:rsid w:val="00455B95"/>
    <w:rsid w:val="0047290F"/>
    <w:rsid w:val="004C64F8"/>
    <w:rsid w:val="004D35B0"/>
    <w:rsid w:val="004F69A6"/>
    <w:rsid w:val="005025C7"/>
    <w:rsid w:val="005116D0"/>
    <w:rsid w:val="00511DB8"/>
    <w:rsid w:val="00526584"/>
    <w:rsid w:val="00526E0E"/>
    <w:rsid w:val="005352D4"/>
    <w:rsid w:val="00536559"/>
    <w:rsid w:val="00560686"/>
    <w:rsid w:val="0058756E"/>
    <w:rsid w:val="0058774D"/>
    <w:rsid w:val="005C0649"/>
    <w:rsid w:val="005C197F"/>
    <w:rsid w:val="005C2991"/>
    <w:rsid w:val="005C6D0E"/>
    <w:rsid w:val="005F1AD3"/>
    <w:rsid w:val="00645577"/>
    <w:rsid w:val="00680B79"/>
    <w:rsid w:val="006818A2"/>
    <w:rsid w:val="006836D7"/>
    <w:rsid w:val="006875D6"/>
    <w:rsid w:val="0069181E"/>
    <w:rsid w:val="00691B8A"/>
    <w:rsid w:val="00692755"/>
    <w:rsid w:val="006C6325"/>
    <w:rsid w:val="006C6D62"/>
    <w:rsid w:val="006E3008"/>
    <w:rsid w:val="00747602"/>
    <w:rsid w:val="00751B8B"/>
    <w:rsid w:val="007570CF"/>
    <w:rsid w:val="00773499"/>
    <w:rsid w:val="007A486E"/>
    <w:rsid w:val="007A7F01"/>
    <w:rsid w:val="007C1028"/>
    <w:rsid w:val="007D6CE1"/>
    <w:rsid w:val="007F296D"/>
    <w:rsid w:val="007F2CB2"/>
    <w:rsid w:val="00805808"/>
    <w:rsid w:val="00812B99"/>
    <w:rsid w:val="008274F6"/>
    <w:rsid w:val="00834442"/>
    <w:rsid w:val="00860745"/>
    <w:rsid w:val="0086685C"/>
    <w:rsid w:val="008671EF"/>
    <w:rsid w:val="0089789D"/>
    <w:rsid w:val="008A67CD"/>
    <w:rsid w:val="008E28B9"/>
    <w:rsid w:val="009110E4"/>
    <w:rsid w:val="00925533"/>
    <w:rsid w:val="00935EA1"/>
    <w:rsid w:val="009851FD"/>
    <w:rsid w:val="009B3D0D"/>
    <w:rsid w:val="009D62B8"/>
    <w:rsid w:val="009E206D"/>
    <w:rsid w:val="009F3D84"/>
    <w:rsid w:val="009F455D"/>
    <w:rsid w:val="00A05CD5"/>
    <w:rsid w:val="00A10C3B"/>
    <w:rsid w:val="00A11BD9"/>
    <w:rsid w:val="00A166E8"/>
    <w:rsid w:val="00A4430D"/>
    <w:rsid w:val="00A668B5"/>
    <w:rsid w:val="00A72339"/>
    <w:rsid w:val="00AA02A8"/>
    <w:rsid w:val="00AA2119"/>
    <w:rsid w:val="00AB059D"/>
    <w:rsid w:val="00AC1451"/>
    <w:rsid w:val="00B03691"/>
    <w:rsid w:val="00B23CCC"/>
    <w:rsid w:val="00B37E7F"/>
    <w:rsid w:val="00B41403"/>
    <w:rsid w:val="00B43997"/>
    <w:rsid w:val="00BB2765"/>
    <w:rsid w:val="00BD6BFC"/>
    <w:rsid w:val="00BE08A2"/>
    <w:rsid w:val="00BE384C"/>
    <w:rsid w:val="00C379D5"/>
    <w:rsid w:val="00C460C1"/>
    <w:rsid w:val="00C8687C"/>
    <w:rsid w:val="00C86B4E"/>
    <w:rsid w:val="00C93BE1"/>
    <w:rsid w:val="00CA6713"/>
    <w:rsid w:val="00CC749B"/>
    <w:rsid w:val="00CD2D22"/>
    <w:rsid w:val="00CD6BA4"/>
    <w:rsid w:val="00D266B6"/>
    <w:rsid w:val="00D55198"/>
    <w:rsid w:val="00D844CC"/>
    <w:rsid w:val="00E32E08"/>
    <w:rsid w:val="00E85722"/>
    <w:rsid w:val="00EB34B5"/>
    <w:rsid w:val="00EC7FFA"/>
    <w:rsid w:val="00EF17CB"/>
    <w:rsid w:val="00EF1E35"/>
    <w:rsid w:val="00F21DFD"/>
    <w:rsid w:val="00F3534A"/>
    <w:rsid w:val="00F4312C"/>
    <w:rsid w:val="00F526C6"/>
    <w:rsid w:val="00F83745"/>
    <w:rsid w:val="00F84C09"/>
    <w:rsid w:val="00F8650B"/>
    <w:rsid w:val="00FA6185"/>
    <w:rsid w:val="00FA7726"/>
    <w:rsid w:val="00FB001A"/>
    <w:rsid w:val="00FC0743"/>
    <w:rsid w:val="00FC41D3"/>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A031F6"/>
  <w15:docId w15:val="{607A9659-257B-4A0F-9A93-D02F37FD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spacing w:before="240"/>
      <w:outlineLvl w:val="0"/>
    </w:pPr>
    <w:rPr>
      <w:b/>
      <w:smallCaps/>
    </w:rPr>
  </w:style>
  <w:style w:type="paragraph" w:styleId="Heading2">
    <w:name w:val="heading 2"/>
    <w:basedOn w:val="Normal"/>
    <w:next w:val="Text2"/>
    <w:qFormat/>
    <w:pPr>
      <w:keepNext/>
      <w:outlineLvl w:val="1"/>
    </w:pPr>
    <w:rPr>
      <w:b/>
    </w:rPr>
  </w:style>
  <w:style w:type="paragraph" w:styleId="Heading3">
    <w:name w:val="heading 3"/>
    <w:basedOn w:val="Normal"/>
    <w:next w:val="Text3"/>
    <w:qFormat/>
    <w:pPr>
      <w:keepNext/>
      <w:outlineLvl w:val="2"/>
    </w:pPr>
    <w:rPr>
      <w:i/>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A11BD9"/>
    <w:rPr>
      <w:rFonts w:ascii="Arial" w:hAnsi="Arial"/>
      <w:sz w:val="16"/>
      <w:lang w:eastAsia="en-US"/>
    </w:rPr>
  </w:style>
  <w:style w:type="character" w:customStyle="1" w:styleId="DateChar">
    <w:name w:val="Date Char"/>
    <w:basedOn w:val="DefaultParagraphFont"/>
    <w:link w:val="Date"/>
    <w:uiPriority w:val="99"/>
    <w:locked/>
    <w:rsid w:val="00A11BD9"/>
    <w:rPr>
      <w:sz w:val="24"/>
      <w:lang w:eastAsia="en-US"/>
    </w:rPr>
  </w:style>
  <w:style w:type="character" w:customStyle="1" w:styleId="SignatureChar">
    <w:name w:val="Signature Char"/>
    <w:basedOn w:val="DefaultParagraphFont"/>
    <w:link w:val="Signature"/>
    <w:uiPriority w:val="99"/>
    <w:locked/>
    <w:rsid w:val="00A11BD9"/>
    <w:rPr>
      <w:sz w:val="24"/>
      <w:lang w:eastAsia="en-US"/>
    </w:rPr>
  </w:style>
  <w:style w:type="paragraph" w:customStyle="1" w:styleId="ZCom">
    <w:name w:val="Z_Com"/>
    <w:basedOn w:val="Normal"/>
    <w:next w:val="ZDGName"/>
    <w:uiPriority w:val="99"/>
    <w:rsid w:val="00A11BD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11BD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11BD9"/>
    <w:rPr>
      <w:sz w:val="24"/>
      <w:lang w:eastAsia="en-US"/>
    </w:rPr>
  </w:style>
  <w:style w:type="character" w:customStyle="1" w:styleId="EndnoteTextChar">
    <w:name w:val="Endnote Text Char"/>
    <w:basedOn w:val="DefaultParagraphFont"/>
    <w:link w:val="EndnoteText"/>
    <w:uiPriority w:val="99"/>
    <w:semiHidden/>
    <w:rsid w:val="00A11BD9"/>
    <w:rPr>
      <w:lang w:eastAsia="en-US"/>
    </w:rPr>
  </w:style>
  <w:style w:type="character" w:styleId="EndnoteReference">
    <w:name w:val="endnote reference"/>
    <w:basedOn w:val="DefaultParagraphFont"/>
    <w:uiPriority w:val="99"/>
    <w:semiHidden/>
    <w:unhideWhenUsed/>
    <w:rsid w:val="00A11BD9"/>
    <w:rPr>
      <w:vertAlign w:val="superscript"/>
    </w:rPr>
  </w:style>
  <w:style w:type="character" w:styleId="Hyperlink">
    <w:name w:val="Hyperlink"/>
    <w:basedOn w:val="DefaultParagraphFont"/>
    <w:uiPriority w:val="99"/>
    <w:unhideWhenUsed/>
    <w:rsid w:val="00A11BD9"/>
    <w:rPr>
      <w:color w:val="0000FF" w:themeColor="hyperlink"/>
      <w:u w:val="single"/>
    </w:rPr>
  </w:style>
  <w:style w:type="character" w:styleId="FootnoteReference">
    <w:name w:val="footnote reference"/>
    <w:basedOn w:val="DefaultParagraphFont"/>
    <w:uiPriority w:val="99"/>
    <w:unhideWhenUsed/>
    <w:rsid w:val="00155C90"/>
    <w:rPr>
      <w:vertAlign w:val="superscript"/>
    </w:rPr>
  </w:style>
  <w:style w:type="paragraph" w:styleId="BalloonText">
    <w:name w:val="Balloon Text"/>
    <w:basedOn w:val="Normal"/>
    <w:link w:val="BalloonTextChar"/>
    <w:uiPriority w:val="99"/>
    <w:semiHidden/>
    <w:unhideWhenUsed/>
    <w:rsid w:val="00155C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72339"/>
    <w:rPr>
      <w:sz w:val="16"/>
      <w:szCs w:val="16"/>
    </w:rPr>
  </w:style>
  <w:style w:type="paragraph" w:styleId="CommentSubject">
    <w:name w:val="annotation subject"/>
    <w:basedOn w:val="CommentText"/>
    <w:next w:val="CommentText"/>
    <w:link w:val="CommentSubjectChar"/>
    <w:uiPriority w:val="99"/>
    <w:semiHidden/>
    <w:unhideWhenUsed/>
    <w:rsid w:val="00A72339"/>
    <w:rPr>
      <w:b/>
      <w:bCs/>
    </w:rPr>
  </w:style>
  <w:style w:type="character" w:customStyle="1" w:styleId="CommentTextChar">
    <w:name w:val="Comment Text Char"/>
    <w:basedOn w:val="DefaultParagraphFont"/>
    <w:link w:val="CommentText"/>
    <w:rsid w:val="00A72339"/>
    <w:rPr>
      <w:lang w:eastAsia="en-US"/>
    </w:rPr>
  </w:style>
  <w:style w:type="character" w:customStyle="1" w:styleId="CommentSubjectChar">
    <w:name w:val="Comment Subject Char"/>
    <w:basedOn w:val="CommentTextChar"/>
    <w:link w:val="CommentSubject"/>
    <w:uiPriority w:val="99"/>
    <w:semiHidden/>
    <w:rsid w:val="00A72339"/>
    <w:rPr>
      <w:b/>
      <w:bCs/>
      <w:lang w:eastAsia="en-US"/>
    </w:rPr>
  </w:style>
  <w:style w:type="character" w:customStyle="1" w:styleId="Footnote">
    <w:name w:val="Footnote_"/>
    <w:basedOn w:val="DefaultParagraphFont"/>
    <w:link w:val="Footnote0"/>
    <w:rsid w:val="009D62B8"/>
    <w:rPr>
      <w:sz w:val="18"/>
      <w:szCs w:val="18"/>
      <w:shd w:val="clear" w:color="auto" w:fill="FFFFFF"/>
    </w:rPr>
  </w:style>
  <w:style w:type="paragraph" w:customStyle="1" w:styleId="Footnote0">
    <w:name w:val="Footnote"/>
    <w:basedOn w:val="Normal"/>
    <w:link w:val="Footnote"/>
    <w:rsid w:val="009D62B8"/>
    <w:pPr>
      <w:widowControl w:val="0"/>
      <w:shd w:val="clear" w:color="auto" w:fill="FFFFFF"/>
      <w:spacing w:after="0" w:line="200" w:lineRule="exact"/>
    </w:pPr>
    <w:rPr>
      <w:sz w:val="18"/>
      <w:szCs w:val="18"/>
      <w:lang w:eastAsia="en-GB"/>
    </w:rPr>
  </w:style>
  <w:style w:type="character" w:customStyle="1" w:styleId="FootnoteTextChar">
    <w:name w:val="Footnote Text Char"/>
    <w:basedOn w:val="DefaultParagraphFont"/>
    <w:link w:val="FootnoteText"/>
    <w:uiPriority w:val="99"/>
    <w:semiHidden/>
    <w:rsid w:val="007C1028"/>
    <w:rPr>
      <w:lang w:eastAsia="en-US"/>
    </w:rPr>
  </w:style>
  <w:style w:type="paragraph" w:styleId="ListParagraph">
    <w:name w:val="List Paragraph"/>
    <w:aliases w:val="Bullets,List Paragraph1,Bullet List,Bulleted Paragraph,Use Case List Paragraph,b1,Bullet for no #'s,B1,List Paragraph2,List 1 Paragraph,Colorful List - Accent 11,Equipment,List_TIS,Figure_name,Numbered Indented Text,lp1"/>
    <w:basedOn w:val="Normal"/>
    <w:link w:val="ListParagraphChar"/>
    <w:uiPriority w:val="34"/>
    <w:qFormat/>
    <w:rsid w:val="00773499"/>
    <w:pPr>
      <w:ind w:left="720"/>
      <w:contextualSpacing/>
    </w:pPr>
  </w:style>
  <w:style w:type="paragraph" w:styleId="Revision">
    <w:name w:val="Revision"/>
    <w:hidden/>
    <w:uiPriority w:val="99"/>
    <w:semiHidden/>
    <w:rsid w:val="009F455D"/>
    <w:rPr>
      <w:sz w:val="24"/>
      <w:lang w:eastAsia="en-US"/>
    </w:rPr>
  </w:style>
  <w:style w:type="character" w:customStyle="1" w:styleId="ListParagraphChar">
    <w:name w:val="List Paragraph Char"/>
    <w:aliases w:val="Bullets Char,List Paragraph1 Char,Bullet List Char,Bulleted Paragraph Char,Use Case List Paragraph Char,b1 Char,Bullet for no #'s Char,B1 Char,List Paragraph2 Char,List 1 Paragraph Char,Colorful List - Accent 11 Char,Equipment Char"/>
    <w:basedOn w:val="DefaultParagraphFont"/>
    <w:link w:val="ListParagraph"/>
    <w:uiPriority w:val="34"/>
    <w:qFormat/>
    <w:locked/>
    <w:rsid w:val="00AA2119"/>
    <w:rPr>
      <w:sz w:val="24"/>
      <w:lang w:eastAsia="en-US"/>
    </w:rPr>
  </w:style>
  <w:style w:type="paragraph" w:styleId="NormalWeb">
    <w:name w:val="Normal (Web)"/>
    <w:basedOn w:val="Normal"/>
    <w:uiPriority w:val="99"/>
    <w:semiHidden/>
    <w:unhideWhenUsed/>
    <w:rsid w:val="00AA2119"/>
    <w:pPr>
      <w:spacing w:before="100" w:beforeAutospacing="1" w:after="100" w:afterAutospacing="1"/>
      <w:jc w:val="left"/>
    </w:pPr>
    <w:rPr>
      <w:szCs w:val="24"/>
      <w:lang w:eastAsia="en-GB"/>
    </w:rPr>
  </w:style>
  <w:style w:type="character" w:customStyle="1" w:styleId="form-required">
    <w:name w:val="form-required"/>
    <w:basedOn w:val="DefaultParagraphFont"/>
    <w:rsid w:val="00AA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2338">
      <w:bodyDiv w:val="1"/>
      <w:marLeft w:val="0"/>
      <w:marRight w:val="0"/>
      <w:marTop w:val="0"/>
      <w:marBottom w:val="0"/>
      <w:divBdr>
        <w:top w:val="none" w:sz="0" w:space="0" w:color="auto"/>
        <w:left w:val="none" w:sz="0" w:space="0" w:color="auto"/>
        <w:bottom w:val="none" w:sz="0" w:space="0" w:color="auto"/>
        <w:right w:val="none" w:sz="0" w:space="0" w:color="auto"/>
      </w:divBdr>
    </w:div>
    <w:div w:id="591202178">
      <w:bodyDiv w:val="1"/>
      <w:marLeft w:val="0"/>
      <w:marRight w:val="0"/>
      <w:marTop w:val="0"/>
      <w:marBottom w:val="0"/>
      <w:divBdr>
        <w:top w:val="none" w:sz="0" w:space="0" w:color="auto"/>
        <w:left w:val="none" w:sz="0" w:space="0" w:color="auto"/>
        <w:bottom w:val="none" w:sz="0" w:space="0" w:color="auto"/>
        <w:right w:val="none" w:sz="0" w:space="0" w:color="auto"/>
      </w:divBdr>
    </w:div>
    <w:div w:id="780101477">
      <w:bodyDiv w:val="1"/>
      <w:marLeft w:val="0"/>
      <w:marRight w:val="0"/>
      <w:marTop w:val="0"/>
      <w:marBottom w:val="0"/>
      <w:divBdr>
        <w:top w:val="none" w:sz="0" w:space="0" w:color="auto"/>
        <w:left w:val="none" w:sz="0" w:space="0" w:color="auto"/>
        <w:bottom w:val="none" w:sz="0" w:space="0" w:color="auto"/>
        <w:right w:val="none" w:sz="0" w:space="0" w:color="auto"/>
      </w:divBdr>
    </w:div>
    <w:div w:id="1077753090">
      <w:bodyDiv w:val="1"/>
      <w:marLeft w:val="0"/>
      <w:marRight w:val="0"/>
      <w:marTop w:val="0"/>
      <w:marBottom w:val="0"/>
      <w:divBdr>
        <w:top w:val="none" w:sz="0" w:space="0" w:color="auto"/>
        <w:left w:val="none" w:sz="0" w:space="0" w:color="auto"/>
        <w:bottom w:val="none" w:sz="0" w:space="0" w:color="auto"/>
        <w:right w:val="none" w:sz="0" w:space="0" w:color="auto"/>
      </w:divBdr>
    </w:div>
    <w:div w:id="1132675766">
      <w:bodyDiv w:val="1"/>
      <w:marLeft w:val="0"/>
      <w:marRight w:val="0"/>
      <w:marTop w:val="0"/>
      <w:marBottom w:val="0"/>
      <w:divBdr>
        <w:top w:val="none" w:sz="0" w:space="0" w:color="auto"/>
        <w:left w:val="none" w:sz="0" w:space="0" w:color="auto"/>
        <w:bottom w:val="none" w:sz="0" w:space="0" w:color="auto"/>
        <w:right w:val="none" w:sz="0" w:space="0" w:color="auto"/>
      </w:divBdr>
    </w:div>
    <w:div w:id="1217398430">
      <w:bodyDiv w:val="1"/>
      <w:marLeft w:val="0"/>
      <w:marRight w:val="0"/>
      <w:marTop w:val="0"/>
      <w:marBottom w:val="0"/>
      <w:divBdr>
        <w:top w:val="none" w:sz="0" w:space="0" w:color="auto"/>
        <w:left w:val="none" w:sz="0" w:space="0" w:color="auto"/>
        <w:bottom w:val="none" w:sz="0" w:space="0" w:color="auto"/>
        <w:right w:val="none" w:sz="0" w:space="0" w:color="auto"/>
      </w:divBdr>
    </w:div>
    <w:div w:id="1644313302">
      <w:bodyDiv w:val="1"/>
      <w:marLeft w:val="0"/>
      <w:marRight w:val="0"/>
      <w:marTop w:val="0"/>
      <w:marBottom w:val="0"/>
      <w:divBdr>
        <w:top w:val="none" w:sz="0" w:space="0" w:color="auto"/>
        <w:left w:val="none" w:sz="0" w:space="0" w:color="auto"/>
        <w:bottom w:val="none" w:sz="0" w:space="0" w:color="auto"/>
        <w:right w:val="none" w:sz="0" w:space="0" w:color="auto"/>
      </w:divBdr>
      <w:divsChild>
        <w:div w:id="1890341626">
          <w:marLeft w:val="0"/>
          <w:marRight w:val="0"/>
          <w:marTop w:val="0"/>
          <w:marBottom w:val="0"/>
          <w:divBdr>
            <w:top w:val="none" w:sz="0" w:space="0" w:color="auto"/>
            <w:left w:val="none" w:sz="0" w:space="0" w:color="auto"/>
            <w:bottom w:val="none" w:sz="0" w:space="0" w:color="auto"/>
            <w:right w:val="none" w:sz="0" w:space="0" w:color="auto"/>
          </w:divBdr>
          <w:divsChild>
            <w:div w:id="1665544922">
              <w:marLeft w:val="-225"/>
              <w:marRight w:val="-225"/>
              <w:marTop w:val="0"/>
              <w:marBottom w:val="0"/>
              <w:divBdr>
                <w:top w:val="none" w:sz="0" w:space="0" w:color="auto"/>
                <w:left w:val="none" w:sz="0" w:space="0" w:color="auto"/>
                <w:bottom w:val="none" w:sz="0" w:space="0" w:color="auto"/>
                <w:right w:val="none" w:sz="0" w:space="0" w:color="auto"/>
              </w:divBdr>
              <w:divsChild>
                <w:div w:id="236743426">
                  <w:marLeft w:val="0"/>
                  <w:marRight w:val="0"/>
                  <w:marTop w:val="0"/>
                  <w:marBottom w:val="0"/>
                  <w:divBdr>
                    <w:top w:val="dashed" w:sz="6" w:space="18" w:color="BCBCBC"/>
                    <w:left w:val="none" w:sz="0" w:space="0" w:color="auto"/>
                    <w:bottom w:val="none" w:sz="0" w:space="0" w:color="auto"/>
                    <w:right w:val="none" w:sz="0" w:space="0" w:color="auto"/>
                  </w:divBdr>
                  <w:divsChild>
                    <w:div w:id="916206956">
                      <w:marLeft w:val="0"/>
                      <w:marRight w:val="0"/>
                      <w:marTop w:val="0"/>
                      <w:marBottom w:val="0"/>
                      <w:divBdr>
                        <w:top w:val="none" w:sz="0" w:space="0" w:color="auto"/>
                        <w:left w:val="none" w:sz="0" w:space="0" w:color="auto"/>
                        <w:bottom w:val="none" w:sz="0" w:space="0" w:color="auto"/>
                        <w:right w:val="none" w:sz="0" w:space="0" w:color="auto"/>
                      </w:divBdr>
                      <w:divsChild>
                        <w:div w:id="131337091">
                          <w:marLeft w:val="0"/>
                          <w:marRight w:val="0"/>
                          <w:marTop w:val="0"/>
                          <w:marBottom w:val="0"/>
                          <w:divBdr>
                            <w:top w:val="none" w:sz="0" w:space="0" w:color="auto"/>
                            <w:left w:val="none" w:sz="0" w:space="0" w:color="auto"/>
                            <w:bottom w:val="none" w:sz="0" w:space="0" w:color="auto"/>
                            <w:right w:val="none" w:sz="0" w:space="0" w:color="auto"/>
                          </w:divBdr>
                          <w:divsChild>
                            <w:div w:id="1362779753">
                              <w:marLeft w:val="0"/>
                              <w:marRight w:val="0"/>
                              <w:marTop w:val="0"/>
                              <w:marBottom w:val="0"/>
                              <w:divBdr>
                                <w:top w:val="none" w:sz="0" w:space="0" w:color="auto"/>
                                <w:left w:val="none" w:sz="0" w:space="0" w:color="auto"/>
                                <w:bottom w:val="none" w:sz="0" w:space="0" w:color="auto"/>
                                <w:right w:val="none" w:sz="0" w:space="0" w:color="auto"/>
                              </w:divBdr>
                              <w:divsChild>
                                <w:div w:id="274144447">
                                  <w:marLeft w:val="0"/>
                                  <w:marRight w:val="0"/>
                                  <w:marTop w:val="0"/>
                                  <w:marBottom w:val="0"/>
                                  <w:divBdr>
                                    <w:top w:val="none" w:sz="0" w:space="0" w:color="auto"/>
                                    <w:left w:val="none" w:sz="0" w:space="0" w:color="auto"/>
                                    <w:bottom w:val="none" w:sz="0" w:space="0" w:color="auto"/>
                                    <w:right w:val="none" w:sz="0" w:space="0" w:color="auto"/>
                                  </w:divBdr>
                                  <w:divsChild>
                                    <w:div w:id="4949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sli.do/term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EA-DPO@ec.europa.e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ogmeininc.com/fr/legal/privacy/internationa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usew2021@vo-europe.eu" TargetMode="External"/><Relationship Id="rId20" Type="http://schemas.openxmlformats.org/officeDocument/2006/relationships/hyperlink" Target="mailto:eusew2021@vo-europe.e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w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XXX@ec.europa.eu" TargetMode="External"/><Relationship Id="rId23" Type="http://schemas.openxmlformats.org/officeDocument/2006/relationships/image" Target="media/image2.wmf"/><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ec.europa.eu/dpo-register/detail/DPR-EC-0668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dps.europa.eu"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4.6</Version>
    <Date>2018-10-18T18:17:25</Date>
    <Language>EN</Language>
    <Note/>
  </Created>
  <Edited>
    <Version>10.0.42447.0</Version>
    <Date>2021-09-13T17:07:10</Date>
  </Edited>
  <DocumentModel>
    <Id>0b054141-88b1-4efb-8c91-2905cb0bed6c</Id>
    <Name>Note</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Author Role="Creator">
  <Id>ec17d90d-4875-4f98-a919-d17e6079cdd7</Id>
  <Names>
    <Latin>
      <FirstName>Sergej</FirstName>
      <LastName>TROFIMOVS</LastName>
    </Latin>
    <Greek>
      <FirstName/>
      <LastName/>
    </Greek>
    <Cyrillic>
      <FirstName/>
      <LastName/>
    </Cyrillic>
    <DocumentScript>
      <FirstName>Sergej</FirstName>
      <LastName>TROFIMOVS</LastName>
      <FullName>Sergej TROFIMOVS</FullName>
    </DocumentScript>
  </Names>
  <Initials>ST</Initials>
  <Gender>m</Gender>
  <Email>Sergejs.TROFIMOVS@ec.europa.eu</Email>
  <Service>REA.C.1.002</Service>
  <Function ShowInSignature="true"/>
  <WebAddress/>
  <InheritedWebAddress>WebAddress</InheritedWebAddress>
  <OrgaEntity1>
    <Id>e6a75bf6-49b6-485a-a504-0466edee1ff2</Id>
    <LogicalLevel>1</LogicalLevel>
    <Name>REA</Name>
    <HeadLine1>RESEARCH EXECUTIVE AGENCY</HeadLine1>
    <HeadLine2/>
    <PrimaryAddressId>f03b5801-04c9-4931-aa17-c6d6c70bc579</PrimaryAddressId>
    <SecondaryAddressId/>
    <WebAddress>WebAddress</WebAddress>
    <InheritedWebAddress>WebAddress</InheritedWebAddress>
    <ShowInHeader>true</ShowInHeader>
  </OrgaEntity1>
  <OrgaEntity2>
    <Id>92b46063-89a7-4c61-acb0-76c62eb347e3</Id>
    <LogicalLevel>2</LogicalLevel>
    <Name>REA.C</Name>
    <HeadLine1>Administration, Finance and Support Services</HeadLine1>
    <HeadLine2/>
    <PrimaryAddressId>f03b5801-04c9-4931-aa17-c6d6c70bc579</PrimaryAddressId>
    <SecondaryAddressId/>
    <WebAddress/>
    <InheritedWebAddress>WebAddress</InheritedWebAddress>
    <ShowInHeader>true</ShowInHeader>
  </OrgaEntity2>
  <OrgaEntity3>
    <Id>e6ea33ae-c414-4d4e-844f-b31299bd1cef</Id>
    <LogicalLevel>3</LogicalLevel>
    <Name>REA.C.1</Name>
    <HeadLine1>Administration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+32 229 56619</Phone>
    <Office>COV2 07/008</Office>
  </MainWorkplace>
  <Workplaces>
    <Workplace IsMain="false">
      <AddressId>1264fb81-f6bb-475e-9f9d-a937d3be6ee2</AddressId>
      <Fax/>
      <Phone/>
      <Office/>
    </Workplace>
    <Workplace IsMain="true">
      <AddressId>f03b5801-04c9-4931-aa17-c6d6c70bc579</AddressId>
      <Fax/>
      <Phone>+32 229 56619</Phone>
      <Office>COV2 07/008</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D17E0B4E0A344BB62504CDA7C9A6A2" ma:contentTypeVersion="0" ma:contentTypeDescription="Create a new document." ma:contentTypeScope="" ma:versionID="37fca17547ab2f858d9cea65a8bf08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D640-2386-46E8-BB58-0A1DD6C33C7D}">
  <ds:schemaRefs/>
</ds:datastoreItem>
</file>

<file path=customXml/itemProps2.xml><?xml version="1.0" encoding="utf-8"?>
<ds:datastoreItem xmlns:ds="http://schemas.openxmlformats.org/officeDocument/2006/customXml" ds:itemID="{F0E6883C-549D-4896-9CB9-52DB3E0C7C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6439B-786B-47DA-854F-932F75CEA618}">
  <ds:schemaRefs/>
</ds:datastoreItem>
</file>

<file path=customXml/itemProps4.xml><?xml version="1.0" encoding="utf-8"?>
<ds:datastoreItem xmlns:ds="http://schemas.openxmlformats.org/officeDocument/2006/customXml" ds:itemID="{036C9AAA-0DE1-4AAD-AF67-296EC981BAE6}">
  <ds:schemaRefs>
    <ds:schemaRef ds:uri="http://schemas.microsoft.com/sharepoint/v3/contenttype/forms"/>
  </ds:schemaRefs>
</ds:datastoreItem>
</file>

<file path=customXml/itemProps5.xml><?xml version="1.0" encoding="utf-8"?>
<ds:datastoreItem xmlns:ds="http://schemas.openxmlformats.org/officeDocument/2006/customXml" ds:itemID="{50CBD4DF-31D9-4235-8E04-2D241ED34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14B964F5-3C88-464F-8A83-7289BF501FC7}">
  <ds:schemaRefs/>
</ds:datastoreItem>
</file>

<file path=customXml/itemProps7.xml><?xml version="1.0" encoding="utf-8"?>
<ds:datastoreItem xmlns:ds="http://schemas.openxmlformats.org/officeDocument/2006/customXml" ds:itemID="{8853C2F3-5A6B-419A-92EF-30431CFA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5</Pages>
  <Words>1805</Words>
  <Characters>9481</Characters>
  <Application>Microsoft Office Word</Application>
  <DocSecurity>0</DocSecurity>
  <PresentationFormat>Microsoft Word 14.0</PresentationFormat>
  <Lines>790</Lines>
  <Paragraphs>451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WYSOCZYNSKA</dc:creator>
  <cp:keywords>EL4</cp:keywords>
  <cp:lastModifiedBy>FALCO Francesco (CINEA)</cp:lastModifiedBy>
  <cp:revision>4</cp:revision>
  <cp:lastPrinted>2018-10-29T08:19:00Z</cp:lastPrinted>
  <dcterms:created xsi:type="dcterms:W3CDTF">2021-06-29T13:49:00Z</dcterms:created>
  <dcterms:modified xsi:type="dcterms:W3CDTF">2021-09-13T15:07:00Z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40001</vt:lpwstr>
  </property>
  <property fmtid="{D5CDD505-2E9C-101B-9397-08002B2CF9AE}" pid="7" name="Formatting">
    <vt:lpwstr>4.1</vt:lpwstr>
  </property>
  <property fmtid="{D5CDD505-2E9C-101B-9397-08002B2CF9AE}" pid="8" name="Last edited using">
    <vt:lpwstr>EL 4.6 Build 40001</vt:lpwstr>
  </property>
  <property fmtid="{D5CDD505-2E9C-101B-9397-08002B2CF9AE}" pid="9" name="EL_Author">
    <vt:lpwstr>Marta WYSOCZYNSKA</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0x010100C2D17E0B4E0A344BB62504CDA7C9A6A2</vt:lpwstr>
  </property>
</Properties>
</file>