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bookmarkStart w:colFirst="0" w:colLast="0" w:name="_heading=h.gjdgxs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16th June  Covenant of Mayors Investment Forum Energy Efficiency Market Place - Genoa city questions for Moderator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Mobilising funds Adaptation Genoa Stefania Manca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Which are the “essentials” to help other Cities to apply for adpatation policiies and ground application in their local context?</w:t>
      </w:r>
    </w:p>
    <w:p w:rsidR="00000000" w:rsidDel="00000000" w:rsidP="00000000" w:rsidRDefault="00000000" w:rsidRPr="00000000" w14:paraId="00000008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Which are the key barriers that act as a lock-in effect for sustainable climate resilience progress?</w:t>
      </w:r>
    </w:p>
    <w:p w:rsidR="00000000" w:rsidDel="00000000" w:rsidP="00000000" w:rsidRDefault="00000000" w:rsidRPr="00000000" w14:paraId="00000009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How the multi sectoral or the cross sectoral approach help to mainsstream co-benefit and positive cascade effects at local scale?</w:t>
      </w:r>
    </w:p>
    <w:p w:rsidR="00000000" w:rsidDel="00000000" w:rsidP="00000000" w:rsidRDefault="00000000" w:rsidRPr="00000000" w14:paraId="0000000A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720" w:right="0" w:hanging="36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How to introduce innovation in measuring impacts via monitoring indicators?</w:t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  <w:t xml:space="preserve">link to the video to share at the beginning of my speech on youtube </w:t>
      </w:r>
      <w:hyperlink r:id="rId7">
        <w:r w:rsidDel="00000000" w:rsidR="00000000" w:rsidRPr="00000000">
          <w:rPr>
            <w:color w:val="1155cc"/>
            <w:u w:val="single"/>
            <w:rtl w:val="0"/>
          </w:rPr>
          <w:t xml:space="preserve">https://www.youtube.com/watch?v=5QBX0wMeo-w</w:t>
        </w:r>
      </w:hyperlink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after="0" w:lineRule="auto"/>
        <w:rPr/>
      </w:pPr>
      <w:r w:rsidDel="00000000" w:rsidR="00000000" w:rsidRPr="00000000">
        <w:rPr>
          <w:rtl w:val="0"/>
        </w:rPr>
        <w:t xml:space="preserve">Stefania Manca</w:t>
      </w:r>
    </w:p>
    <w:p w:rsidR="00000000" w:rsidDel="00000000" w:rsidP="00000000" w:rsidRDefault="00000000" w:rsidRPr="00000000" w14:paraId="0000000F">
      <w:pPr>
        <w:spacing w:after="0" w:lineRule="auto"/>
        <w:rPr/>
      </w:pPr>
      <w:r w:rsidDel="00000000" w:rsidR="00000000" w:rsidRPr="00000000">
        <w:rPr>
          <w:rtl w:val="0"/>
        </w:rPr>
        <w:t xml:space="preserve">Resilience Manager - Urban Agenda &amp; Green Transition Office</w:t>
      </w:r>
    </w:p>
    <w:p w:rsidR="00000000" w:rsidDel="00000000" w:rsidP="00000000" w:rsidRDefault="00000000" w:rsidRPr="00000000" w14:paraId="00000010">
      <w:pPr>
        <w:spacing w:after="0" w:lineRule="auto"/>
        <w:rPr/>
      </w:pPr>
      <w:r w:rsidDel="00000000" w:rsidR="00000000" w:rsidRPr="00000000">
        <w:rPr>
          <w:rtl w:val="0"/>
        </w:rPr>
        <w:t xml:space="preserve">+39 338 7427556</w:t>
      </w:r>
    </w:p>
    <w:p w:rsidR="00000000" w:rsidDel="00000000" w:rsidP="00000000" w:rsidRDefault="00000000" w:rsidRPr="00000000" w14:paraId="00000011">
      <w:pPr>
        <w:spacing w:after="0" w:lineRule="auto"/>
        <w:rPr/>
      </w:pPr>
      <w:r w:rsidDel="00000000" w:rsidR="00000000" w:rsidRPr="00000000">
        <w:rPr>
          <w:rtl w:val="0"/>
        </w:rPr>
        <w:t xml:space="preserve">Economic Development Department - Genoa Municipality</w:t>
      </w:r>
    </w:p>
    <w:p w:rsidR="00000000" w:rsidDel="00000000" w:rsidP="00000000" w:rsidRDefault="00000000" w:rsidRPr="00000000" w14:paraId="00000012">
      <w:pPr>
        <w:spacing w:after="0" w:lineRule="auto"/>
        <w:rPr/>
      </w:pPr>
      <w:r w:rsidDel="00000000" w:rsidR="00000000" w:rsidRPr="00000000">
        <w:rPr>
          <w:rtl w:val="0"/>
        </w:rPr>
        <w:t xml:space="preserve">Climate Adaptation Partnership Coordinator - Urban Agenda for the EU</w:t>
      </w:r>
    </w:p>
    <w:p w:rsidR="00000000" w:rsidDel="00000000" w:rsidP="00000000" w:rsidRDefault="00000000" w:rsidRPr="00000000" w14:paraId="00000013">
      <w:pPr>
        <w:spacing w:after="0" w:lineRule="auto"/>
        <w:rPr/>
      </w:pPr>
      <w:hyperlink r:id="rId8">
        <w:r w:rsidDel="00000000" w:rsidR="00000000" w:rsidRPr="00000000">
          <w:rPr>
            <w:rFonts w:ascii="Calibri" w:cs="Calibri" w:eastAsia="Calibri" w:hAnsi="Calibri"/>
            <w:color w:val="0000ff"/>
            <w:sz w:val="20"/>
            <w:szCs w:val="20"/>
            <w:highlight w:val="white"/>
            <w:u w:val="single"/>
            <w:rtl w:val="0"/>
          </w:rPr>
          <w:t xml:space="preserve">http://www.genovameravigliosa.com/en/genova-lighthouse-city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</w:r>
    </w:p>
    <w:sectPr>
      <w:pgSz w:h="16838" w:w="11906" w:orient="portrait"/>
      <w:pgMar w:bottom="1134" w:top="1417" w:left="1134" w:right="1134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it-IT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e" w:default="1">
    <w:name w:val="Normal"/>
    <w:qFormat w:val="1"/>
  </w:style>
  <w:style w:type="character" w:styleId="Carpredefinitoparagrafo" w:default="1">
    <w:name w:val="Default Paragraph Font"/>
    <w:uiPriority w:val="1"/>
    <w:semiHidden w:val="1"/>
    <w:unhideWhenUsed w:val="1"/>
  </w:style>
  <w:style w:type="table" w:styleId="Tabellanormale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 w:default="1">
    <w:name w:val="No List"/>
    <w:uiPriority w:val="99"/>
    <w:semiHidden w:val="1"/>
    <w:unhideWhenUsed w:val="1"/>
  </w:style>
  <w:style w:type="paragraph" w:styleId="Paragrafoelenco">
    <w:name w:val="List Paragraph"/>
    <w:basedOn w:val="Normale"/>
    <w:uiPriority w:val="34"/>
    <w:qFormat w:val="1"/>
    <w:rsid w:val="00EB3185"/>
    <w:pPr>
      <w:ind w:left="720"/>
      <w:contextualSpacing w:val="1"/>
    </w:pPr>
  </w:style>
  <w:style w:type="character" w:styleId="Collegamentoipertestuale">
    <w:name w:val="Hyperlink"/>
    <w:basedOn w:val="Carpredefinitoparagrafo"/>
    <w:uiPriority w:val="99"/>
    <w:semiHidden w:val="1"/>
    <w:unhideWhenUsed w:val="1"/>
    <w:rsid w:val="00EB3185"/>
    <w:rPr>
      <w:color w:val="0000ff"/>
      <w:u w:val="single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s://www.youtube.com/watch?v=5QBX0wMeo-w" TargetMode="External"/><Relationship Id="rId8" Type="http://schemas.openxmlformats.org/officeDocument/2006/relationships/hyperlink" Target="http://webdefence.global.blackspider.com/urlwrap/?q=AXicLcxBDoIwEAXQ8RSeAHYUEBAxaZQNS-8w1AJNSkvaAuEuLjybay_gTogmk795_8-uhMcH4PkCMHKJ0ppYM5EehWRaOaMlYbqHOLlljFVFnGdJHIHtUTG8rjIqTlqu9IREOOicG-w5DEcjLao74XZCibXdfoSXkW7uJaV3qNab5_k_7bnBSbRSaItbdUWu1vhpIEXbuU6PlgdMuMXn9JTGxyaLar-jR56zJq8Lv6HKH-gCAPs3wBf4QkfX&amp;Z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hJHmdOAPS9oWjZAcUDFvvD3hzPQ==">AMUW2mVaFcnOyJIxT51L82EpJXojhvXFF92tVeBWp+GtKwAVM9H5Dfg/KqDdKvZe89cnyH7OBQpR9pELfh+B22IAVeRQ2IS0vxvd8xEB0fV1GATqvkXInlTFSo5QuGmizff+JikBsfcx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2021-06-07T08:34:00Z</dcterms:created>
  <dc:creator>Manca Stefania</dc:creator>
</cp:coreProperties>
</file>