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818" w14:textId="703FB07C" w:rsidR="0084434F" w:rsidRPr="0084434F" w:rsidRDefault="00457F10" w:rsidP="0084434F">
      <w:pPr>
        <w:spacing w:line="240" w:lineRule="auto"/>
        <w:jc w:val="center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2B2" wp14:editId="142C08CF">
                <wp:simplePos x="0" y="0"/>
                <wp:positionH relativeFrom="page">
                  <wp:posOffset>16510</wp:posOffset>
                </wp:positionH>
                <wp:positionV relativeFrom="paragraph">
                  <wp:posOffset>179070</wp:posOffset>
                </wp:positionV>
                <wp:extent cx="7519670" cy="473075"/>
                <wp:effectExtent l="0" t="0" r="2413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473075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73B6" w14:textId="5F71AE4E" w:rsidR="00457F10" w:rsidRPr="00B66946" w:rsidRDefault="00714FBB" w:rsidP="00714FB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One-2-One with </w:t>
                            </w:r>
                            <w:r w:rsidR="00457F10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EIB</w:t>
                            </w:r>
                            <w:r w:rsidR="00995E90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Advisory Services</w:t>
                            </w:r>
                            <w:r w:rsidR="00D2182B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  <w:r w:rsidR="007B6223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95E90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Advisory </w:t>
                            </w:r>
                            <w:r w:rsidR="007A574C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</w:t>
                            </w:r>
                            <w:r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equest </w:t>
                            </w:r>
                            <w:r w:rsidR="007A574C"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</w:t>
                            </w:r>
                            <w:r w:rsidRPr="00B66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orm</w:t>
                            </w:r>
                          </w:p>
                          <w:p w14:paraId="0DBC1860" w14:textId="77777777" w:rsidR="004B2EF8" w:rsidRPr="00457F10" w:rsidRDefault="004B2EF8" w:rsidP="00457F1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17914628" w14:textId="39AF5004" w:rsidR="00457F10" w:rsidRDefault="00457F10" w:rsidP="00457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62B2" id="Rectangle 1" o:spid="_x0000_s1026" style="position:absolute;left:0;text-align:left;margin-left:1.3pt;margin-top:14.1pt;width:592.1pt;height:37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mhlwIAALoFAAAOAAAAZHJzL2Uyb0RvYy54bWysVE1v2zAMvQ/YfxB0X+yk+WiDOkWQIsOA&#10;ri3WDj0rshQbkEVNUmJnv36U7DhZ2+0w7CJLIvke9Uzy+qapFNkL60rQGR0OUkqE5pCXepvR78/r&#10;T5eUOM90zhRokdGDcPRm8fHDdW3mYgQFqFxYgiDazWuT0cJ7M08SxwtRMTcAIzQaJdiKeTzabZJb&#10;ViN6pZJRmk6TGmxuLHDhHN7etka6iPhSCu4fpHTCE5VRzM3H1cZ1E9Zkcc3mW8tMUfIuDfYPWVSs&#10;1EjaQ90yz8jOlm+gqpJbcCD9gEOVgJQlF/EN+Jph+uo1TwUzIr4FxXGml8n9P1h+v38yjxZlqI2b&#10;O9yGVzTSVuGL+ZEminXoxRKNJxwvZ5Ph1XSGmnK0jWcX6WwS1ExO0cY6/1lARcImoxZ/RtSI7e+c&#10;b12PLoHMgSrzdalUPNjtZqUs2TP8cRfTabpcdei/uSn9NjKUjuhjGedC+2EkVrvqK+Qt5mySpvH3&#10;Y8Kx2kJITP+MAG2BITlpE3f+oETgVfqbkKTMUY1RJOiBWo5zblewXLTXgfl96ggYkCXK0GO3yf8B&#10;u9Wx8w+hIlZ9H5z+LbE2uI+IzKB9H1yVGux7AAoV7Zhb/6NIrTRBJd9sGnQJ2w3kh0dLLLTt5wxf&#10;l1gSd8z5R2ax37CKcIb4B1ykgjqj0O0oKcD+fO8++GMboJWSGvs3o+7HjllBifqisUGuhuNxaPh4&#10;GE9mIzzYc8vm3KJ31Qqw0oY4rQyP2+Dv1XErLVQvOGqWgRVNTHPkzij39nhY+Xau4LDiYrmMbtjk&#10;hvk7/WR4AA8Ch5J/bl6YNV1feOyoezj2Opu/ao/WN0RqWO48yDL2zknXTnocELF8u2EWJtD5OXqd&#10;Ru7iFwAAAP//AwBQSwMEFAAGAAgAAAAhAPDv9JnfAAAACQEAAA8AAABkcnMvZG93bnJldi54bWxM&#10;j81OwzAQhO9IvIO1SFxQaydSQxTiVKgSN3og/KhH1zZxIF5HsdumPD3bE5x2VzOa/aZez35gRzvF&#10;PqCEbCmAWdTB9NhJeHt9WpTAYlJo1BDQSjjbCOvm+qpWlQknfLHHNnWMQjBWSoJLaaw4j9pZr+Iy&#10;jBZJ+wyTV4nOqeNmUicK9wPPhSi4Vz3SB6dGu3FWf7cHLyFm2W6zcj/Pq+3X+1YL3X7g3VnK25v5&#10;8QFYsnP6M8MFn9ChIaZ9OKCJbJCQF2SkUebALnJWFlRlT5vI74E3Nf/foPkFAAD//wMAUEsBAi0A&#10;FAAGAAgAAAAhALaDOJL+AAAA4QEAABMAAAAAAAAAAAAAAAAAAAAAAFtDb250ZW50X1R5cGVzXS54&#10;bWxQSwECLQAUAAYACAAAACEAOP0h/9YAAACUAQAACwAAAAAAAAAAAAAAAAAvAQAAX3JlbHMvLnJl&#10;bHNQSwECLQAUAAYACAAAACEApOwpoZcCAAC6BQAADgAAAAAAAAAAAAAAAAAuAgAAZHJzL2Uyb0Rv&#10;Yy54bWxQSwECLQAUAAYACAAAACEA8O/0md8AAAAJAQAADwAAAAAAAAAAAAAAAADxBAAAZHJzL2Rv&#10;d25yZXYueG1sUEsFBgAAAAAEAAQA8wAAAP0FAAAAAA==&#10;" fillcolor="#3660ac" strokecolor="#2f5496 [2404]" strokeweight="1pt">
                <v:textbox>
                  <w:txbxContent>
                    <w:p w14:paraId="159D73B6" w14:textId="5F71AE4E" w:rsidR="00457F10" w:rsidRPr="00B66946" w:rsidRDefault="00714FBB" w:rsidP="00714FB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One-2-One with </w:t>
                      </w:r>
                      <w:r w:rsidR="00457F10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EIB</w:t>
                      </w:r>
                      <w:r w:rsidR="00995E90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Advisory Services</w:t>
                      </w:r>
                      <w:r w:rsidR="00D2182B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  <w:r w:rsidR="007B6223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95E90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Advisory </w:t>
                      </w:r>
                      <w:r w:rsidR="007A574C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R</w:t>
                      </w:r>
                      <w:r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equest </w:t>
                      </w:r>
                      <w:r w:rsidR="007A574C"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F</w:t>
                      </w:r>
                      <w:r w:rsidRPr="00B66946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orm</w:t>
                      </w:r>
                    </w:p>
                    <w:p w14:paraId="0DBC1860" w14:textId="77777777" w:rsidR="004B2EF8" w:rsidRPr="00457F10" w:rsidRDefault="004B2EF8" w:rsidP="00457F10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17914628" w14:textId="39AF5004" w:rsidR="00457F10" w:rsidRDefault="00457F10" w:rsidP="00457F1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47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993"/>
        <w:gridCol w:w="142"/>
        <w:gridCol w:w="1701"/>
        <w:gridCol w:w="4358"/>
      </w:tblGrid>
      <w:tr w:rsidR="005D1526" w:rsidRPr="007B6223" w14:paraId="63DB4C1E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492C4C78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N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ame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437E6AFD" w14:textId="376D4063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2D8A39BD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F03FD6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L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ocation 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71E3956" w14:textId="754BDEA4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A574C" w:rsidRPr="007B6223" w14:paraId="61141F49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C0129AE" w14:textId="77777777" w:rsidR="007A574C" w:rsidRPr="00D2182B" w:rsidRDefault="007A574C" w:rsidP="007A574C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Description</w:t>
            </w:r>
          </w:p>
          <w:p w14:paraId="30F486CD" w14:textId="52EB8C09" w:rsidR="007A574C" w:rsidRPr="00D2182B" w:rsidRDefault="007A574C" w:rsidP="007A574C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8A0B6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(Briefly outline 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the project and key metrics</w:t>
            </w:r>
            <w:r w:rsidRPr="008A0B6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FE436B9" w14:textId="08FA1EA8" w:rsidR="00477E69" w:rsidRPr="007B6223" w:rsidRDefault="00477E69" w:rsidP="00086178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36AD1403" w14:textId="77777777" w:rsidTr="005D1526">
        <w:trPr>
          <w:trHeight w:val="741"/>
        </w:trPr>
        <w:tc>
          <w:tcPr>
            <w:tcW w:w="2255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34EC93B" w14:textId="59EF9D62" w:rsidR="005D1526" w:rsidRPr="00D2182B" w:rsidRDefault="007A574C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Technological Maturity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incl.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TRL)</w:t>
            </w:r>
          </w:p>
        </w:tc>
        <w:tc>
          <w:tcPr>
            <w:tcW w:w="8194" w:type="dxa"/>
            <w:gridSpan w:val="4"/>
            <w:tcBorders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08AC4D0" w14:textId="7AA9411F" w:rsidR="00CD6629" w:rsidRPr="007B6223" w:rsidRDefault="00CD6629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728C7D6E" w14:textId="77777777" w:rsidTr="005D1526">
        <w:trPr>
          <w:trHeight w:val="57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28E596A0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0AD0424F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2DCE9B3A" w14:textId="77777777" w:rsidTr="005D1526">
        <w:trPr>
          <w:trHeight w:val="2017"/>
        </w:trPr>
        <w:tc>
          <w:tcPr>
            <w:tcW w:w="22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12B4CFA9" w14:textId="3431BC00" w:rsidR="005D1526" w:rsidRPr="00D2182B" w:rsidRDefault="005D1526" w:rsidP="005D152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 xml:space="preserve">Business Model </w:t>
            </w:r>
            <w:r w:rsidR="007A574C">
              <w:rPr>
                <w:rFonts w:ascii="Arial Nova" w:hAnsi="Arial Nova" w:cs="Arial"/>
                <w:b/>
                <w:bCs/>
              </w:rPr>
              <w:t>O</w:t>
            </w:r>
            <w:r w:rsidRPr="00D2182B">
              <w:rPr>
                <w:rFonts w:ascii="Arial Nova" w:hAnsi="Arial Nova" w:cs="Arial"/>
                <w:b/>
                <w:bCs/>
              </w:rPr>
              <w:t>verview</w:t>
            </w:r>
          </w:p>
        </w:tc>
        <w:tc>
          <w:tcPr>
            <w:tcW w:w="1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D8F530C" w14:textId="4885D10A" w:rsidR="005D1526" w:rsidRPr="007B6223" w:rsidRDefault="005D1526" w:rsidP="005D152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Please summarise the t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arget market,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buyers /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offtakers, etc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. How the project intends to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generate revenue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9C7211">
              <w:rPr>
                <w:rFonts w:ascii="Arial Nova" w:hAnsi="Arial Nova" w:cs="Arial"/>
                <w:sz w:val="18"/>
                <w:szCs w:val="18"/>
              </w:rPr>
              <w:t>and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any m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ajor expenses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foreseen.</w:t>
            </w:r>
          </w:p>
        </w:tc>
        <w:tc>
          <w:tcPr>
            <w:tcW w:w="620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3E71C63B" w14:textId="5BEA3279" w:rsidR="00477E69" w:rsidRPr="007B6223" w:rsidRDefault="00477E69" w:rsidP="00086178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DEC12EB" w14:textId="77777777" w:rsidTr="005D1526">
        <w:trPr>
          <w:trHeight w:val="949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</w:tcPr>
          <w:p w14:paraId="6A25D915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9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905F2BD" w14:textId="77777777" w:rsidR="005D1526" w:rsidRPr="00BC6637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BC6637">
              <w:rPr>
                <w:rFonts w:ascii="Arial Nova" w:hAnsi="Arial Nova" w:cs="Arial"/>
                <w:sz w:val="18"/>
                <w:szCs w:val="18"/>
              </w:rPr>
              <w:t>Summary of corporate strategy, profit, and growth expectations</w:t>
            </w:r>
          </w:p>
        </w:tc>
        <w:tc>
          <w:tcPr>
            <w:tcW w:w="6201" w:type="dxa"/>
            <w:gridSpan w:val="3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43E1D06" w14:textId="4A3432BB" w:rsidR="00CD6629" w:rsidRPr="007B6223" w:rsidRDefault="00CD6629" w:rsidP="00B3041B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62BB5E4C" w14:textId="77777777" w:rsidTr="005D1526">
        <w:trPr>
          <w:trHeight w:val="170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595959" w:themeColor="text1" w:themeTint="A6"/>
              <w:right w:val="nil"/>
            </w:tcBorders>
          </w:tcPr>
          <w:p w14:paraId="449EB3D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766EDBE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7A574C" w:rsidRPr="007B6223" w14:paraId="13B25BDE" w14:textId="77777777" w:rsidTr="00AB1842">
        <w:trPr>
          <w:trHeight w:val="319"/>
        </w:trPr>
        <w:tc>
          <w:tcPr>
            <w:tcW w:w="2255" w:type="dxa"/>
            <w:tcBorders>
              <w:left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8EAADB" w:themeFill="accent1" w:themeFillTint="99"/>
            <w:vAlign w:val="center"/>
          </w:tcPr>
          <w:p w14:paraId="0E84A58A" w14:textId="5B1740F1" w:rsidR="007A574C" w:rsidRPr="00D2182B" w:rsidRDefault="007A574C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Investment Needs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(required CapEx and 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envisaged financing sources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0193FD2" w14:textId="4F8AFC23" w:rsidR="007A574C" w:rsidRPr="007B6223" w:rsidRDefault="007A574C" w:rsidP="005D1526">
            <w:pPr>
              <w:ind w:firstLine="720"/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B6B0356" w14:textId="77777777" w:rsidTr="005D1526">
        <w:trPr>
          <w:trHeight w:val="773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8EAADB" w:themeFill="accent1" w:themeFillTint="99"/>
          </w:tcPr>
          <w:p w14:paraId="12B0FD13" w14:textId="24705884" w:rsidR="005D1526" w:rsidRPr="00D2182B" w:rsidRDefault="007A574C" w:rsidP="007A574C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Do you plan to apply for any EU grants? </w:t>
            </w: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br/>
              <w:t>(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e.g. Innovation Fund)</w:t>
            </w:r>
            <w:r w:rsidR="005D1526"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AE9839E" w14:textId="21F79A24" w:rsidR="00CD6629" w:rsidRPr="00D2182B" w:rsidRDefault="00CD6629" w:rsidP="005D1526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D1526" w:rsidRPr="007B6223" w14:paraId="772701FF" w14:textId="77777777" w:rsidTr="005D1526">
        <w:trPr>
          <w:trHeight w:val="19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36BEA43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E06D505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318391CA" w14:textId="77777777" w:rsidTr="005D1526">
        <w:trPr>
          <w:trHeight w:val="37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1" w:themeFillTint="33"/>
          </w:tcPr>
          <w:p w14:paraId="2E848408" w14:textId="77777777" w:rsidR="005D1526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 xml:space="preserve">Contact </w:t>
            </w:r>
            <w:r>
              <w:rPr>
                <w:rFonts w:ascii="Arial Nova" w:hAnsi="Arial Nova" w:cs="Arial"/>
                <w:b/>
                <w:bCs/>
              </w:rPr>
              <w:t xml:space="preserve">Name </w:t>
            </w:r>
          </w:p>
          <w:p w14:paraId="2CC9EC11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Title / Role</w:t>
            </w:r>
          </w:p>
        </w:tc>
        <w:tc>
          <w:tcPr>
            <w:tcW w:w="21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597214C0" w14:textId="1589E158" w:rsidR="00E81A0B" w:rsidRPr="007B6223" w:rsidRDefault="00E81A0B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D9E2F3" w:themeFill="accent1" w:themeFillTint="33"/>
            <w:vAlign w:val="center"/>
          </w:tcPr>
          <w:p w14:paraId="0892FC05" w14:textId="77777777" w:rsidR="005D1526" w:rsidRPr="00D05114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D05114">
              <w:rPr>
                <w:rFonts w:ascii="Arial Nova" w:hAnsi="Arial Nova" w:cs="Arial"/>
                <w:b/>
                <w:bCs/>
                <w:sz w:val="18"/>
                <w:szCs w:val="18"/>
              </w:rPr>
              <w:t>Email Address Phone Number</w:t>
            </w:r>
          </w:p>
        </w:tc>
        <w:tc>
          <w:tcPr>
            <w:tcW w:w="435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3AB252DF" w14:textId="772CD630" w:rsidR="00086178" w:rsidRPr="007B6223" w:rsidRDefault="00CD6629" w:rsidP="00086178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</w:t>
            </w:r>
          </w:p>
          <w:p w14:paraId="09DAFF5F" w14:textId="32E11F3C" w:rsidR="00301E46" w:rsidRPr="007B6223" w:rsidRDefault="00301E46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522CEB33" w14:textId="248C3A4D" w:rsidR="008A0B67" w:rsidRPr="00891FC8" w:rsidRDefault="008A0B67" w:rsidP="008A0B67">
      <w:pPr>
        <w:rPr>
          <w:rFonts w:cstheme="minorHAnsi"/>
          <w:b/>
          <w:i/>
          <w:color w:val="44546A" w:themeColor="text2"/>
          <w:sz w:val="20"/>
          <w:szCs w:val="20"/>
        </w:rPr>
      </w:pP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Please </w:t>
      </w:r>
      <w:r>
        <w:rPr>
          <w:rFonts w:cstheme="minorHAnsi"/>
          <w:b/>
          <w:i/>
          <w:color w:val="44546A" w:themeColor="text2"/>
          <w:sz w:val="20"/>
          <w:szCs w:val="20"/>
        </w:rPr>
        <w:t>k</w:t>
      </w: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eep </w:t>
      </w:r>
      <w:r>
        <w:rPr>
          <w:rFonts w:cstheme="minorHAnsi"/>
          <w:b/>
          <w:i/>
          <w:color w:val="44546A" w:themeColor="text2"/>
          <w:sz w:val="20"/>
          <w:szCs w:val="20"/>
        </w:rPr>
        <w:t xml:space="preserve">responses short and succinct. It is advisable to attach the project teaser alongside this form in your email. </w:t>
      </w:r>
    </w:p>
    <w:p w14:paraId="37C2CB0D" w14:textId="77777777" w:rsidR="00FE283E" w:rsidRDefault="00FE283E">
      <w:pPr>
        <w:pBdr>
          <w:bottom w:val="single" w:sz="6" w:space="1" w:color="auto"/>
        </w:pBdr>
        <w:rPr>
          <w:rFonts w:cstheme="minorHAnsi"/>
          <w:b/>
          <w:i/>
          <w:color w:val="44546A" w:themeColor="text2"/>
          <w:sz w:val="20"/>
          <w:szCs w:val="20"/>
        </w:rPr>
      </w:pPr>
    </w:p>
    <w:p w14:paraId="49257984" w14:textId="506DB0A4" w:rsidR="00995E90" w:rsidRDefault="00FE283E" w:rsidP="00995E90">
      <w:pPr>
        <w:jc w:val="center"/>
        <w:rPr>
          <w:rStyle w:val="Hyperlink"/>
          <w:rFonts w:cstheme="minorHAnsi"/>
          <w:b/>
          <w:i/>
          <w:sz w:val="20"/>
          <w:szCs w:val="20"/>
        </w:rPr>
      </w:pPr>
      <w:r w:rsidRPr="00FE283E"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 xml:space="preserve">Once completed, please email this </w:t>
      </w:r>
      <w:r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>document</w:t>
      </w:r>
      <w:r w:rsidRPr="00FE283E"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 xml:space="preserve"> to </w:t>
      </w:r>
      <w:hyperlink r:id="rId9" w:history="1">
        <w:r w:rsidRPr="00FE283E">
          <w:rPr>
            <w:rStyle w:val="Hyperlink"/>
            <w:rFonts w:cstheme="minorHAnsi"/>
            <w:b/>
            <w:i/>
            <w:sz w:val="20"/>
            <w:szCs w:val="20"/>
            <w:highlight w:val="yellow"/>
          </w:rPr>
          <w:t>corporatefinanceadvisory@eib.org</w:t>
        </w:r>
      </w:hyperlink>
    </w:p>
    <w:p w14:paraId="77FDF783" w14:textId="6BD6D47D" w:rsidR="00995E90" w:rsidRPr="009F6CA2" w:rsidRDefault="00995E90" w:rsidP="00995E90">
      <w:pPr>
        <w:jc w:val="center"/>
        <w:rPr>
          <w:rFonts w:cstheme="minorHAnsi"/>
          <w:b/>
          <w:i/>
          <w:color w:val="44546A" w:themeColor="text2"/>
          <w:sz w:val="20"/>
          <w:szCs w:val="20"/>
        </w:rPr>
      </w:pPr>
      <w:r w:rsidRPr="009F6CA2">
        <w:rPr>
          <w:i/>
          <w:color w:val="44546A" w:themeColor="text2"/>
        </w:rPr>
        <w:t>EIB Advisory Services</w:t>
      </w:r>
    </w:p>
    <w:sectPr w:rsidR="00995E90" w:rsidRPr="009F6CA2" w:rsidSect="006932E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A1A8" w14:textId="77777777" w:rsidR="000D3897" w:rsidRDefault="000D3897" w:rsidP="00897AEC">
      <w:pPr>
        <w:spacing w:after="0" w:line="240" w:lineRule="auto"/>
      </w:pPr>
      <w:r>
        <w:separator/>
      </w:r>
    </w:p>
  </w:endnote>
  <w:endnote w:type="continuationSeparator" w:id="0">
    <w:p w14:paraId="0DE2BBE4" w14:textId="77777777" w:rsidR="000D3897" w:rsidRDefault="000D3897" w:rsidP="008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AA1" w14:textId="634B477B" w:rsidR="00D05114" w:rsidRPr="005D1526" w:rsidRDefault="00D05114" w:rsidP="005D1526">
    <w:pPr>
      <w:pStyle w:val="Footer"/>
      <w:rPr>
        <w:rFonts w:ascii="Arial Nova" w:hAnsi="Arial Nova"/>
        <w:b/>
        <w:bCs/>
        <w:sz w:val="20"/>
        <w:szCs w:val="20"/>
      </w:rPr>
    </w:pPr>
  </w:p>
  <w:p w14:paraId="32149A17" w14:textId="2C84F22C" w:rsidR="00457F10" w:rsidRDefault="004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49E9" w14:textId="77777777" w:rsidR="000D3897" w:rsidRDefault="000D3897" w:rsidP="00897AEC">
      <w:pPr>
        <w:spacing w:after="0" w:line="240" w:lineRule="auto"/>
      </w:pPr>
      <w:r>
        <w:separator/>
      </w:r>
    </w:p>
  </w:footnote>
  <w:footnote w:type="continuationSeparator" w:id="0">
    <w:p w14:paraId="3A76861A" w14:textId="77777777" w:rsidR="000D3897" w:rsidRDefault="000D3897" w:rsidP="0089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3A1" w14:textId="6FAE383D" w:rsidR="00897AEC" w:rsidRDefault="009F6CA2" w:rsidP="00714FB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DAB96" wp14:editId="405D03AE">
          <wp:simplePos x="0" y="0"/>
          <wp:positionH relativeFrom="column">
            <wp:posOffset>5608955</wp:posOffset>
          </wp:positionH>
          <wp:positionV relativeFrom="paragraph">
            <wp:posOffset>-411960</wp:posOffset>
          </wp:positionV>
          <wp:extent cx="1263650" cy="9442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2EC5">
      <w:rPr>
        <w:b/>
        <w:bCs/>
        <w:noProof/>
      </w:rPr>
      <w:t>Cleantech Conference</w:t>
    </w:r>
    <w:r w:rsidR="00B3041B" w:rsidRPr="00FE283E">
      <w:rPr>
        <w:b/>
        <w:bCs/>
        <w:noProof/>
      </w:rPr>
      <w:t xml:space="preserve"> </w:t>
    </w:r>
    <w:r w:rsidR="00FE283E" w:rsidRPr="00FE283E">
      <w:rPr>
        <w:b/>
        <w:bCs/>
        <w:noProof/>
      </w:rPr>
      <w:t>2024</w:t>
    </w:r>
    <w:r w:rsidR="00FE283E">
      <w:rPr>
        <w:noProof/>
      </w:rPr>
      <w:t xml:space="preserve">   | </w:t>
    </w:r>
    <w:r w:rsidR="00B3041B">
      <w:rPr>
        <w:noProof/>
      </w:rPr>
      <w:t xml:space="preserve"> </w:t>
    </w:r>
    <w:r w:rsidR="00A22EC5">
      <w:rPr>
        <w:noProof/>
      </w:rPr>
      <w:t>11</w:t>
    </w:r>
    <w:r w:rsidR="00B3041B">
      <w:rPr>
        <w:noProof/>
      </w:rPr>
      <w:t xml:space="preserve"> </w:t>
    </w:r>
    <w:r w:rsidR="00A22EC5">
      <w:rPr>
        <w:noProof/>
      </w:rPr>
      <w:t>April</w:t>
    </w:r>
    <w:r w:rsidR="00B3041B">
      <w:rPr>
        <w:noProof/>
      </w:rPr>
      <w:t xml:space="preserve"> 2024</w:t>
    </w:r>
    <w:r w:rsidR="00FE283E" w:rsidRPr="00FE283E">
      <w:rPr>
        <w:noProof/>
      </w:rPr>
      <w:t xml:space="preserve">, </w:t>
    </w:r>
    <w:r w:rsidR="00A22EC5">
      <w:rPr>
        <w:noProof/>
      </w:rPr>
      <w:t>Brussels</w:t>
    </w:r>
  </w:p>
  <w:p w14:paraId="510A7FD7" w14:textId="77777777" w:rsidR="009F6CA2" w:rsidRDefault="009F6CA2" w:rsidP="00714FBB">
    <w:pPr>
      <w:pStyle w:val="Header"/>
      <w:rPr>
        <w:noProof/>
      </w:rPr>
    </w:pPr>
  </w:p>
  <w:p w14:paraId="01CA6D5E" w14:textId="77777777" w:rsidR="009F6CA2" w:rsidRPr="00FE283E" w:rsidRDefault="009F6CA2" w:rsidP="00714FBB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C"/>
    <w:rsid w:val="000056BE"/>
    <w:rsid w:val="000228A6"/>
    <w:rsid w:val="00086178"/>
    <w:rsid w:val="00096A5A"/>
    <w:rsid w:val="000A12AA"/>
    <w:rsid w:val="000C40D2"/>
    <w:rsid w:val="000D3897"/>
    <w:rsid w:val="000E1890"/>
    <w:rsid w:val="00125F20"/>
    <w:rsid w:val="001B66D5"/>
    <w:rsid w:val="001F3A45"/>
    <w:rsid w:val="00274DC7"/>
    <w:rsid w:val="00291831"/>
    <w:rsid w:val="002A50D6"/>
    <w:rsid w:val="002A62BF"/>
    <w:rsid w:val="002A7E25"/>
    <w:rsid w:val="002C491C"/>
    <w:rsid w:val="00301E46"/>
    <w:rsid w:val="0034026D"/>
    <w:rsid w:val="00340F7A"/>
    <w:rsid w:val="003C4E72"/>
    <w:rsid w:val="00457F10"/>
    <w:rsid w:val="004758E7"/>
    <w:rsid w:val="00477E69"/>
    <w:rsid w:val="004B25E6"/>
    <w:rsid w:val="004B2EF8"/>
    <w:rsid w:val="004B3F65"/>
    <w:rsid w:val="004B5AC8"/>
    <w:rsid w:val="005024F7"/>
    <w:rsid w:val="00592574"/>
    <w:rsid w:val="005963AD"/>
    <w:rsid w:val="005A56F0"/>
    <w:rsid w:val="005D1526"/>
    <w:rsid w:val="006870F3"/>
    <w:rsid w:val="006932EA"/>
    <w:rsid w:val="006946C8"/>
    <w:rsid w:val="006B0B92"/>
    <w:rsid w:val="006C45C4"/>
    <w:rsid w:val="006E4146"/>
    <w:rsid w:val="00712CB0"/>
    <w:rsid w:val="00714FBB"/>
    <w:rsid w:val="007A4FCA"/>
    <w:rsid w:val="007A55C7"/>
    <w:rsid w:val="007A574C"/>
    <w:rsid w:val="007B6223"/>
    <w:rsid w:val="0084434F"/>
    <w:rsid w:val="00891FC8"/>
    <w:rsid w:val="00897AEC"/>
    <w:rsid w:val="008A0B67"/>
    <w:rsid w:val="008B1650"/>
    <w:rsid w:val="008C117D"/>
    <w:rsid w:val="008D5897"/>
    <w:rsid w:val="009930B0"/>
    <w:rsid w:val="00995E90"/>
    <w:rsid w:val="009C7211"/>
    <w:rsid w:val="009F6CA2"/>
    <w:rsid w:val="00A22EC5"/>
    <w:rsid w:val="00A2594F"/>
    <w:rsid w:val="00A540B2"/>
    <w:rsid w:val="00A74739"/>
    <w:rsid w:val="00B139D1"/>
    <w:rsid w:val="00B3041B"/>
    <w:rsid w:val="00B31A9F"/>
    <w:rsid w:val="00B66946"/>
    <w:rsid w:val="00BC1EC4"/>
    <w:rsid w:val="00BC6637"/>
    <w:rsid w:val="00C007F5"/>
    <w:rsid w:val="00C5639C"/>
    <w:rsid w:val="00C63CED"/>
    <w:rsid w:val="00CD6629"/>
    <w:rsid w:val="00D05114"/>
    <w:rsid w:val="00D127AD"/>
    <w:rsid w:val="00D2182B"/>
    <w:rsid w:val="00D33BB6"/>
    <w:rsid w:val="00D54263"/>
    <w:rsid w:val="00DA380E"/>
    <w:rsid w:val="00DF25B0"/>
    <w:rsid w:val="00E81A0B"/>
    <w:rsid w:val="00E90C26"/>
    <w:rsid w:val="00F41A8A"/>
    <w:rsid w:val="00F5225F"/>
    <w:rsid w:val="00FA1B5F"/>
    <w:rsid w:val="00FB00BD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36FC5"/>
  <w15:chartTrackingRefBased/>
  <w15:docId w15:val="{A3A18820-A9B0-4C7D-87C0-DB40A1E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EC"/>
  </w:style>
  <w:style w:type="paragraph" w:styleId="Footer">
    <w:name w:val="footer"/>
    <w:basedOn w:val="Normal"/>
    <w:link w:val="Foot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EC"/>
  </w:style>
  <w:style w:type="character" w:styleId="Hyperlink">
    <w:name w:val="Hyperlink"/>
    <w:basedOn w:val="DefaultParagraphFont"/>
    <w:uiPriority w:val="99"/>
    <w:unhideWhenUsed/>
    <w:rsid w:val="00D051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poratefinanceadvisory@ei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4FA.05180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7FC185762314AA18DFC45993446DE" ma:contentTypeVersion="18" ma:contentTypeDescription="Create a new document." ma:contentTypeScope="" ma:versionID="c13060f073652ae433e925cafde5e23a">
  <xsd:schema xmlns:xsd="http://www.w3.org/2001/XMLSchema" xmlns:xs="http://www.w3.org/2001/XMLSchema" xmlns:p="http://schemas.microsoft.com/office/2006/metadata/properties" xmlns:ns2="29103dd7-3547-4d8c-8055-4e0ef740ee1c" xmlns:ns3="4fb2c7e3-5732-49dc-996e-e221c44e928c" xmlns:ns4="770c2fb1-1bc3-4aa2-8230-53f54aed4c0b" targetNamespace="http://schemas.microsoft.com/office/2006/metadata/properties" ma:root="true" ma:fieldsID="7f335e53f58e6aaf94959e8b4465fab9" ns2:_="" ns3:_="" ns4:_="">
    <xsd:import namespace="29103dd7-3547-4d8c-8055-4e0ef740ee1c"/>
    <xsd:import namespace="4fb2c7e3-5732-49dc-996e-e221c44e928c"/>
    <xsd:import namespace="770c2fb1-1bc3-4aa2-8230-53f54aed4c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dd7-3547-4d8c-8055-4e0ef740e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c7e3-5732-49dc-996e-e221c44e9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72bf6e-e923-46e3-8ab0-51e7db781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2fb1-1bc3-4aa2-8230-53f54aed4c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b0bdcb-18d3-4d33-96b4-350307ee584d}" ma:internalName="TaxCatchAll" ma:showField="CatchAllData" ma:web="29103dd7-3547-4d8c-8055-4e0ef740e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ADF9-54A6-4615-A617-7745BB825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9C8D-1BE5-4E65-8B8B-89F2ED5D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03dd7-3547-4d8c-8055-4e0ef740ee1c"/>
    <ds:schemaRef ds:uri="4fb2c7e3-5732-49dc-996e-e221c44e928c"/>
    <ds:schemaRef ds:uri="770c2fb1-1bc3-4aa2-8230-53f54aed4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A3441-BBAC-4F52-AB4C-E4516B4CD4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5d35081-d88e-4d27-8c32-8cc2e4c61c12}" enabled="0" method="" siteId="{c5d35081-d88e-4d27-8c32-8cc2e4c61c1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 Advisory Services</dc:creator>
  <cp:keywords/>
  <dc:description/>
  <cp:lastModifiedBy>BUINJAC Gorgona</cp:lastModifiedBy>
  <cp:revision>13</cp:revision>
  <dcterms:created xsi:type="dcterms:W3CDTF">2024-03-11T09:16:00Z</dcterms:created>
  <dcterms:modified xsi:type="dcterms:W3CDTF">2024-03-26T14:27:00Z</dcterms:modified>
</cp:coreProperties>
</file>